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43"/>
        <w:gridCol w:w="367"/>
        <w:gridCol w:w="1965"/>
        <w:gridCol w:w="1028"/>
        <w:gridCol w:w="945"/>
        <w:gridCol w:w="2069"/>
        <w:gridCol w:w="174"/>
        <w:gridCol w:w="299"/>
        <w:gridCol w:w="990"/>
        <w:gridCol w:w="990"/>
      </w:tblGrid>
      <w:tr w:rsidR="00E35308" w:rsidRPr="005C15C7" w:rsidTr="008C3027">
        <w:trPr>
          <w:trHeight w:val="533"/>
        </w:trPr>
        <w:tc>
          <w:tcPr>
            <w:tcW w:w="1800" w:type="dxa"/>
            <w:vMerge w:val="restart"/>
            <w:vAlign w:val="bottom"/>
          </w:tcPr>
          <w:p w:rsidR="00E35308" w:rsidRPr="005C15C7" w:rsidRDefault="0011134B" w:rsidP="00A84CA7">
            <w:pPr>
              <w:pStyle w:val="Header"/>
              <w:jc w:val="cente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671830" cy="685800"/>
                  <wp:effectExtent l="0" t="0" r="0" b="0"/>
                  <wp:wrapNone/>
                  <wp:docPr id="2" name="Picture 2" descr="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830" cy="685800"/>
                          </a:xfrm>
                          <a:prstGeom prst="rect">
                            <a:avLst/>
                          </a:prstGeom>
                          <a:noFill/>
                        </pic:spPr>
                      </pic:pic>
                    </a:graphicData>
                  </a:graphic>
                  <wp14:sizeRelH relativeFrom="page">
                    <wp14:pctWidth>0</wp14:pctWidth>
                  </wp14:sizeRelH>
                  <wp14:sizeRelV relativeFrom="page">
                    <wp14:pctHeight>0</wp14:pctHeight>
                  </wp14:sizeRelV>
                </wp:anchor>
              </w:drawing>
            </w:r>
            <w:r w:rsidR="00E35308" w:rsidRPr="005C15C7">
              <w:br/>
            </w:r>
          </w:p>
          <w:p w:rsidR="00E35308" w:rsidRPr="005C15C7" w:rsidRDefault="00E35308" w:rsidP="00A84CA7">
            <w:pPr>
              <w:pStyle w:val="Header"/>
              <w:jc w:val="center"/>
            </w:pPr>
          </w:p>
          <w:p w:rsidR="00E35308" w:rsidRPr="005C15C7" w:rsidRDefault="00E35308" w:rsidP="00A84CA7">
            <w:pPr>
              <w:pStyle w:val="Header"/>
              <w:jc w:val="center"/>
            </w:pPr>
          </w:p>
          <w:p w:rsidR="00E81B96" w:rsidRPr="005C15C7" w:rsidRDefault="00692C0D" w:rsidP="00A84CA7">
            <w:pPr>
              <w:pStyle w:val="Header"/>
              <w:jc w:val="center"/>
              <w:rPr>
                <w:b/>
                <w:sz w:val="18"/>
                <w:szCs w:val="18"/>
              </w:rPr>
            </w:pPr>
            <w:r w:rsidRPr="005C15C7">
              <w:rPr>
                <w:b/>
                <w:sz w:val="18"/>
                <w:szCs w:val="18"/>
              </w:rPr>
              <w:br/>
            </w:r>
          </w:p>
          <w:p w:rsidR="00E35308" w:rsidRPr="005C15C7" w:rsidRDefault="00E35308" w:rsidP="00A84CA7">
            <w:pPr>
              <w:pStyle w:val="Header"/>
              <w:jc w:val="center"/>
              <w:rPr>
                <w:b/>
                <w:sz w:val="18"/>
                <w:szCs w:val="18"/>
              </w:rPr>
            </w:pPr>
            <w:r w:rsidRPr="005C15C7">
              <w:rPr>
                <w:b/>
                <w:sz w:val="18"/>
                <w:szCs w:val="18"/>
              </w:rPr>
              <w:t>La Crosse County</w:t>
            </w:r>
          </w:p>
        </w:tc>
        <w:tc>
          <w:tcPr>
            <w:tcW w:w="9270" w:type="dxa"/>
            <w:gridSpan w:val="10"/>
          </w:tcPr>
          <w:p w:rsidR="00E35308" w:rsidRPr="005C15C7" w:rsidRDefault="006F11CA" w:rsidP="006610AD">
            <w:pPr>
              <w:pStyle w:val="Header"/>
              <w:spacing w:before="120"/>
              <w:jc w:val="center"/>
              <w:rPr>
                <w:b/>
                <w:sz w:val="28"/>
                <w:szCs w:val="28"/>
              </w:rPr>
            </w:pPr>
            <w:r w:rsidRPr="005C15C7">
              <w:rPr>
                <w:b/>
                <w:sz w:val="28"/>
                <w:szCs w:val="28"/>
              </w:rPr>
              <w:t xml:space="preserve">MEETING AGENDA &amp; </w:t>
            </w:r>
            <w:r w:rsidR="00E35308" w:rsidRPr="005C15C7">
              <w:rPr>
                <w:b/>
                <w:sz w:val="28"/>
                <w:szCs w:val="28"/>
              </w:rPr>
              <w:t>MINUTES</w:t>
            </w:r>
          </w:p>
        </w:tc>
      </w:tr>
      <w:tr w:rsidR="00E35308" w:rsidRPr="005C15C7" w:rsidTr="008C3027">
        <w:trPr>
          <w:trHeight w:val="443"/>
        </w:trPr>
        <w:tc>
          <w:tcPr>
            <w:tcW w:w="1800" w:type="dxa"/>
            <w:vMerge/>
          </w:tcPr>
          <w:p w:rsidR="00E35308" w:rsidRPr="005C15C7" w:rsidRDefault="00E35308" w:rsidP="00941E30">
            <w:pPr>
              <w:pStyle w:val="Header"/>
              <w:spacing w:before="120"/>
              <w:jc w:val="center"/>
            </w:pPr>
          </w:p>
        </w:tc>
        <w:tc>
          <w:tcPr>
            <w:tcW w:w="9270" w:type="dxa"/>
            <w:gridSpan w:val="10"/>
          </w:tcPr>
          <w:p w:rsidR="00E35308" w:rsidRPr="00595437" w:rsidRDefault="00E35308" w:rsidP="00941E30">
            <w:pPr>
              <w:pStyle w:val="Header"/>
              <w:spacing w:before="120"/>
              <w:jc w:val="center"/>
              <w:rPr>
                <w:sz w:val="22"/>
                <w:szCs w:val="22"/>
              </w:rPr>
            </w:pPr>
            <w:r w:rsidRPr="00595437">
              <w:rPr>
                <w:b/>
                <w:sz w:val="22"/>
                <w:szCs w:val="22"/>
              </w:rPr>
              <w:t>MEETIN</w:t>
            </w:r>
            <w:r w:rsidR="00320919" w:rsidRPr="00595437">
              <w:rPr>
                <w:b/>
                <w:sz w:val="22"/>
                <w:szCs w:val="22"/>
              </w:rPr>
              <w:t>G:</w:t>
            </w:r>
            <w:r w:rsidR="00FE7C7D" w:rsidRPr="00595437">
              <w:rPr>
                <w:b/>
                <w:sz w:val="22"/>
                <w:szCs w:val="22"/>
              </w:rPr>
              <w:t xml:space="preserve"> </w:t>
            </w:r>
            <w:r w:rsidR="006C5059" w:rsidRPr="00595437">
              <w:rPr>
                <w:b/>
                <w:sz w:val="22"/>
                <w:szCs w:val="22"/>
              </w:rPr>
              <w:t xml:space="preserve"> </w:t>
            </w:r>
            <w:r w:rsidR="00845CB7" w:rsidRPr="00595437">
              <w:rPr>
                <w:sz w:val="22"/>
                <w:szCs w:val="22"/>
              </w:rPr>
              <w:t>Coulee Region Immunization Coalition</w:t>
            </w:r>
          </w:p>
        </w:tc>
      </w:tr>
      <w:tr w:rsidR="00E35308" w:rsidRPr="005C15C7" w:rsidTr="001C5CFF">
        <w:trPr>
          <w:trHeight w:val="530"/>
        </w:trPr>
        <w:tc>
          <w:tcPr>
            <w:tcW w:w="1800" w:type="dxa"/>
            <w:vMerge/>
          </w:tcPr>
          <w:p w:rsidR="00E35308" w:rsidRPr="005C15C7" w:rsidRDefault="00E35308" w:rsidP="00941E30">
            <w:pPr>
              <w:pStyle w:val="Header"/>
              <w:spacing w:before="120"/>
              <w:jc w:val="center"/>
            </w:pPr>
          </w:p>
        </w:tc>
        <w:tc>
          <w:tcPr>
            <w:tcW w:w="9270" w:type="dxa"/>
            <w:gridSpan w:val="10"/>
            <w:vAlign w:val="center"/>
          </w:tcPr>
          <w:p w:rsidR="00E35308" w:rsidRPr="00595437" w:rsidRDefault="00672A94" w:rsidP="005B3A2B">
            <w:pPr>
              <w:pStyle w:val="Header"/>
              <w:spacing w:before="60"/>
              <w:jc w:val="center"/>
              <w:rPr>
                <w:sz w:val="22"/>
                <w:szCs w:val="22"/>
              </w:rPr>
            </w:pPr>
            <w:r w:rsidRPr="00595437">
              <w:rPr>
                <w:b/>
                <w:sz w:val="22"/>
                <w:szCs w:val="22"/>
              </w:rPr>
              <w:t>PURPOSE:</w:t>
            </w:r>
            <w:r w:rsidRPr="00595437">
              <w:rPr>
                <w:sz w:val="22"/>
                <w:szCs w:val="22"/>
              </w:rPr>
              <w:t xml:space="preserve"> </w:t>
            </w:r>
            <w:r w:rsidR="00845CB7" w:rsidRPr="00595437">
              <w:rPr>
                <w:sz w:val="22"/>
                <w:szCs w:val="22"/>
              </w:rPr>
              <w:t>Quarterly Meeting</w:t>
            </w:r>
          </w:p>
        </w:tc>
      </w:tr>
      <w:tr w:rsidR="00B824ED" w:rsidRPr="005C15C7" w:rsidTr="001C5CFF">
        <w:trPr>
          <w:trHeight w:val="413"/>
        </w:trPr>
        <w:tc>
          <w:tcPr>
            <w:tcW w:w="1800" w:type="dxa"/>
          </w:tcPr>
          <w:p w:rsidR="00B824ED" w:rsidRPr="00595437" w:rsidRDefault="00B824ED" w:rsidP="001C5CFF">
            <w:pPr>
              <w:spacing w:before="120"/>
              <w:jc w:val="center"/>
              <w:rPr>
                <w:rFonts w:eastAsia="Arial Unicode MS"/>
                <w:b/>
                <w:bCs/>
                <w:sz w:val="22"/>
                <w:szCs w:val="22"/>
              </w:rPr>
            </w:pPr>
            <w:r w:rsidRPr="00595437">
              <w:rPr>
                <w:b/>
                <w:bCs/>
                <w:sz w:val="22"/>
                <w:szCs w:val="22"/>
              </w:rPr>
              <w:t>Date</w:t>
            </w:r>
          </w:p>
        </w:tc>
        <w:tc>
          <w:tcPr>
            <w:tcW w:w="7290" w:type="dxa"/>
            <w:gridSpan w:val="8"/>
          </w:tcPr>
          <w:p w:rsidR="00B824ED" w:rsidRPr="00595437" w:rsidRDefault="00B824ED" w:rsidP="001C5CFF">
            <w:pPr>
              <w:spacing w:before="120"/>
              <w:jc w:val="center"/>
              <w:rPr>
                <w:rFonts w:eastAsia="Arial Unicode MS"/>
                <w:b/>
                <w:bCs/>
                <w:sz w:val="22"/>
                <w:szCs w:val="22"/>
              </w:rPr>
            </w:pPr>
            <w:r w:rsidRPr="00595437">
              <w:rPr>
                <w:b/>
                <w:bCs/>
                <w:sz w:val="22"/>
                <w:szCs w:val="22"/>
              </w:rPr>
              <w:t>Location</w:t>
            </w:r>
          </w:p>
        </w:tc>
        <w:tc>
          <w:tcPr>
            <w:tcW w:w="990" w:type="dxa"/>
          </w:tcPr>
          <w:p w:rsidR="00B824ED" w:rsidRPr="00595437" w:rsidRDefault="00B824ED" w:rsidP="001C5CFF">
            <w:pPr>
              <w:spacing w:before="120"/>
              <w:jc w:val="center"/>
              <w:rPr>
                <w:rFonts w:eastAsia="Arial Unicode MS"/>
                <w:b/>
                <w:bCs/>
                <w:sz w:val="22"/>
                <w:szCs w:val="22"/>
              </w:rPr>
            </w:pPr>
            <w:r w:rsidRPr="00595437">
              <w:rPr>
                <w:b/>
                <w:bCs/>
                <w:sz w:val="22"/>
                <w:szCs w:val="22"/>
              </w:rPr>
              <w:t xml:space="preserve">Start </w:t>
            </w:r>
          </w:p>
        </w:tc>
        <w:tc>
          <w:tcPr>
            <w:tcW w:w="990" w:type="dxa"/>
          </w:tcPr>
          <w:p w:rsidR="00B824ED" w:rsidRPr="00595437" w:rsidRDefault="00B824ED" w:rsidP="001C5CFF">
            <w:pPr>
              <w:spacing w:before="120"/>
              <w:jc w:val="center"/>
              <w:rPr>
                <w:rFonts w:eastAsia="Arial Unicode MS"/>
                <w:b/>
                <w:bCs/>
                <w:sz w:val="22"/>
                <w:szCs w:val="22"/>
              </w:rPr>
            </w:pPr>
            <w:r w:rsidRPr="00595437">
              <w:rPr>
                <w:rFonts w:eastAsia="Arial Unicode MS"/>
                <w:b/>
                <w:bCs/>
                <w:sz w:val="22"/>
                <w:szCs w:val="22"/>
              </w:rPr>
              <w:t xml:space="preserve">End </w:t>
            </w:r>
          </w:p>
        </w:tc>
      </w:tr>
      <w:tr w:rsidR="00B824ED" w:rsidRPr="005C15C7" w:rsidTr="008C3027">
        <w:trPr>
          <w:trHeight w:val="533"/>
        </w:trPr>
        <w:tc>
          <w:tcPr>
            <w:tcW w:w="1800" w:type="dxa"/>
          </w:tcPr>
          <w:p w:rsidR="008C3027" w:rsidRDefault="006D24C9" w:rsidP="008C3027">
            <w:pPr>
              <w:spacing w:before="120"/>
              <w:jc w:val="center"/>
              <w:rPr>
                <w:rFonts w:eastAsia="Arial Unicode MS"/>
                <w:sz w:val="22"/>
                <w:szCs w:val="22"/>
              </w:rPr>
            </w:pPr>
            <w:r w:rsidRPr="00595437">
              <w:rPr>
                <w:rFonts w:eastAsia="Arial Unicode MS"/>
                <w:sz w:val="22"/>
                <w:szCs w:val="22"/>
              </w:rPr>
              <w:t xml:space="preserve">Thursday </w:t>
            </w:r>
          </w:p>
          <w:p w:rsidR="00B824ED" w:rsidRPr="00595437" w:rsidRDefault="00F10540" w:rsidP="008C3027">
            <w:pPr>
              <w:jc w:val="center"/>
              <w:rPr>
                <w:rFonts w:eastAsia="Arial Unicode MS"/>
                <w:sz w:val="22"/>
                <w:szCs w:val="22"/>
              </w:rPr>
            </w:pPr>
            <w:r>
              <w:rPr>
                <w:rFonts w:eastAsia="Arial Unicode MS"/>
                <w:sz w:val="22"/>
                <w:szCs w:val="22"/>
              </w:rPr>
              <w:t>July</w:t>
            </w:r>
            <w:r w:rsidR="00964E42">
              <w:rPr>
                <w:rFonts w:eastAsia="Arial Unicode MS"/>
                <w:sz w:val="22"/>
                <w:szCs w:val="22"/>
              </w:rPr>
              <w:t xml:space="preserve"> </w:t>
            </w:r>
            <w:r w:rsidR="00381820">
              <w:rPr>
                <w:rFonts w:eastAsia="Arial Unicode MS"/>
                <w:sz w:val="22"/>
                <w:szCs w:val="22"/>
              </w:rPr>
              <w:t>14</w:t>
            </w:r>
            <w:r w:rsidR="008E013B" w:rsidRPr="008E013B">
              <w:rPr>
                <w:rFonts w:eastAsia="Arial Unicode MS"/>
                <w:sz w:val="22"/>
                <w:szCs w:val="22"/>
                <w:vertAlign w:val="superscript"/>
              </w:rPr>
              <w:t>th</w:t>
            </w:r>
            <w:r w:rsidR="008E013B">
              <w:rPr>
                <w:rFonts w:eastAsia="Arial Unicode MS"/>
                <w:sz w:val="22"/>
                <w:szCs w:val="22"/>
              </w:rPr>
              <w:t xml:space="preserve">, </w:t>
            </w:r>
            <w:r w:rsidR="00964E42">
              <w:rPr>
                <w:rFonts w:eastAsia="Arial Unicode MS"/>
                <w:sz w:val="22"/>
                <w:szCs w:val="22"/>
              </w:rPr>
              <w:t>201</w:t>
            </w:r>
            <w:r w:rsidR="00381820">
              <w:rPr>
                <w:rFonts w:eastAsia="Arial Unicode MS"/>
                <w:sz w:val="22"/>
                <w:szCs w:val="22"/>
              </w:rPr>
              <w:t>6</w:t>
            </w:r>
          </w:p>
        </w:tc>
        <w:tc>
          <w:tcPr>
            <w:tcW w:w="7290" w:type="dxa"/>
            <w:gridSpan w:val="8"/>
          </w:tcPr>
          <w:p w:rsidR="008C3027" w:rsidRPr="00595437" w:rsidRDefault="007D53F5" w:rsidP="008C3027">
            <w:pPr>
              <w:spacing w:before="120"/>
              <w:jc w:val="center"/>
              <w:rPr>
                <w:rFonts w:eastAsia="Arial Unicode MS"/>
                <w:sz w:val="22"/>
                <w:szCs w:val="22"/>
              </w:rPr>
            </w:pPr>
            <w:r w:rsidRPr="00595437">
              <w:rPr>
                <w:rFonts w:eastAsia="Arial Unicode MS"/>
                <w:sz w:val="22"/>
                <w:szCs w:val="22"/>
              </w:rPr>
              <w:t xml:space="preserve">Gundersen </w:t>
            </w:r>
            <w:r w:rsidR="00180C77" w:rsidRPr="00595437">
              <w:rPr>
                <w:rFonts w:eastAsia="Arial Unicode MS"/>
                <w:sz w:val="22"/>
                <w:szCs w:val="22"/>
              </w:rPr>
              <w:t>Health System</w:t>
            </w:r>
            <w:r w:rsidRPr="00595437">
              <w:rPr>
                <w:rFonts w:eastAsia="Arial Unicode MS"/>
                <w:sz w:val="22"/>
                <w:szCs w:val="22"/>
              </w:rPr>
              <w:t>–</w:t>
            </w:r>
            <w:r w:rsidR="007E06D9" w:rsidRPr="00595437">
              <w:rPr>
                <w:rFonts w:eastAsia="Arial Unicode MS"/>
                <w:sz w:val="22"/>
                <w:szCs w:val="22"/>
              </w:rPr>
              <w:t>East Building</w:t>
            </w:r>
            <w:r w:rsidR="008C3027">
              <w:rPr>
                <w:rFonts w:eastAsia="Arial Unicode MS"/>
                <w:sz w:val="22"/>
                <w:szCs w:val="22"/>
              </w:rPr>
              <w:t xml:space="preserve">  </w:t>
            </w:r>
            <w:r w:rsidR="009E4789">
              <w:rPr>
                <w:rFonts w:eastAsia="Arial Unicode MS"/>
                <w:sz w:val="22"/>
                <w:szCs w:val="22"/>
              </w:rPr>
              <w:t>1641 8</w:t>
            </w:r>
            <w:r w:rsidR="009E4789" w:rsidRPr="00E93A23">
              <w:rPr>
                <w:rFonts w:eastAsia="Arial Unicode MS"/>
                <w:sz w:val="22"/>
                <w:szCs w:val="22"/>
                <w:vertAlign w:val="superscript"/>
              </w:rPr>
              <w:t>th</w:t>
            </w:r>
            <w:r w:rsidR="009E4789">
              <w:rPr>
                <w:rFonts w:eastAsia="Arial Unicode MS"/>
                <w:sz w:val="22"/>
                <w:szCs w:val="22"/>
              </w:rPr>
              <w:t xml:space="preserve"> Street South – La Crosse</w:t>
            </w:r>
          </w:p>
          <w:p w:rsidR="007D53F5" w:rsidRPr="00EE65C2" w:rsidRDefault="007E06D9" w:rsidP="008C3027">
            <w:pPr>
              <w:jc w:val="center"/>
              <w:rPr>
                <w:rFonts w:eastAsia="Arial Unicode MS"/>
                <w:sz w:val="22"/>
                <w:szCs w:val="22"/>
              </w:rPr>
            </w:pPr>
            <w:r w:rsidRPr="00EE65C2">
              <w:rPr>
                <w:rFonts w:eastAsia="Arial Unicode MS"/>
                <w:sz w:val="22"/>
                <w:szCs w:val="22"/>
              </w:rPr>
              <w:t xml:space="preserve">Neuro-A Conference Room </w:t>
            </w:r>
            <w:r w:rsidR="00E93A23">
              <w:rPr>
                <w:rFonts w:eastAsia="Arial Unicode MS"/>
                <w:sz w:val="22"/>
                <w:szCs w:val="22"/>
              </w:rPr>
              <w:t>–</w:t>
            </w:r>
            <w:r w:rsidRPr="00EE65C2">
              <w:rPr>
                <w:rFonts w:eastAsia="Arial Unicode MS"/>
                <w:sz w:val="22"/>
                <w:szCs w:val="22"/>
              </w:rPr>
              <w:t xml:space="preserve"> 3</w:t>
            </w:r>
            <w:r w:rsidRPr="00EE65C2">
              <w:rPr>
                <w:rFonts w:eastAsia="Arial Unicode MS"/>
                <w:sz w:val="22"/>
                <w:szCs w:val="22"/>
                <w:vertAlign w:val="superscript"/>
              </w:rPr>
              <w:t>rd</w:t>
            </w:r>
            <w:r w:rsidRPr="00EE65C2">
              <w:rPr>
                <w:rFonts w:eastAsia="Arial Unicode MS"/>
                <w:sz w:val="22"/>
                <w:szCs w:val="22"/>
              </w:rPr>
              <w:t xml:space="preserve"> Floor </w:t>
            </w:r>
          </w:p>
        </w:tc>
        <w:tc>
          <w:tcPr>
            <w:tcW w:w="990" w:type="dxa"/>
          </w:tcPr>
          <w:p w:rsidR="00B824ED" w:rsidRPr="00595437" w:rsidRDefault="00845CB7" w:rsidP="008C3027">
            <w:pPr>
              <w:spacing w:before="120"/>
              <w:jc w:val="center"/>
              <w:rPr>
                <w:rFonts w:eastAsia="Arial Unicode MS"/>
                <w:sz w:val="22"/>
                <w:szCs w:val="22"/>
              </w:rPr>
            </w:pPr>
            <w:r w:rsidRPr="00595437">
              <w:rPr>
                <w:rFonts w:eastAsia="Arial Unicode MS"/>
                <w:sz w:val="22"/>
                <w:szCs w:val="22"/>
              </w:rPr>
              <w:t>1</w:t>
            </w:r>
            <w:r w:rsidR="00D41252" w:rsidRPr="00595437">
              <w:rPr>
                <w:rFonts w:eastAsia="Arial Unicode MS"/>
                <w:sz w:val="22"/>
                <w:szCs w:val="22"/>
              </w:rPr>
              <w:t>:</w:t>
            </w:r>
            <w:r w:rsidR="00B9308E" w:rsidRPr="00595437">
              <w:rPr>
                <w:rFonts w:eastAsia="Arial Unicode MS"/>
                <w:sz w:val="22"/>
                <w:szCs w:val="22"/>
              </w:rPr>
              <w:t>00</w:t>
            </w:r>
            <w:r w:rsidR="00D04697" w:rsidRPr="00595437">
              <w:rPr>
                <w:rFonts w:eastAsia="Arial Unicode MS"/>
                <w:sz w:val="22"/>
                <w:szCs w:val="22"/>
              </w:rPr>
              <w:t xml:space="preserve"> pm</w:t>
            </w:r>
          </w:p>
        </w:tc>
        <w:tc>
          <w:tcPr>
            <w:tcW w:w="990" w:type="dxa"/>
          </w:tcPr>
          <w:p w:rsidR="00017A75" w:rsidRPr="00595437" w:rsidRDefault="007C524E" w:rsidP="008C3027">
            <w:pPr>
              <w:spacing w:before="120"/>
              <w:jc w:val="center"/>
              <w:rPr>
                <w:rFonts w:eastAsia="Arial Unicode MS"/>
                <w:sz w:val="22"/>
                <w:szCs w:val="22"/>
              </w:rPr>
            </w:pPr>
            <w:r>
              <w:rPr>
                <w:rFonts w:eastAsia="Arial Unicode MS"/>
                <w:sz w:val="22"/>
                <w:szCs w:val="22"/>
              </w:rPr>
              <w:t>3:0</w:t>
            </w:r>
            <w:r w:rsidR="00845CB7" w:rsidRPr="00595437">
              <w:rPr>
                <w:rFonts w:eastAsia="Arial Unicode MS"/>
                <w:sz w:val="22"/>
                <w:szCs w:val="22"/>
              </w:rPr>
              <w:t>0</w:t>
            </w:r>
            <w:r w:rsidR="00D04697" w:rsidRPr="00595437">
              <w:rPr>
                <w:rFonts w:eastAsia="Arial Unicode MS"/>
                <w:sz w:val="22"/>
                <w:szCs w:val="22"/>
              </w:rPr>
              <w:t xml:space="preserve"> p</w:t>
            </w:r>
            <w:r w:rsidR="00AC414D" w:rsidRPr="00595437">
              <w:rPr>
                <w:rFonts w:eastAsia="Arial Unicode MS"/>
                <w:sz w:val="22"/>
                <w:szCs w:val="22"/>
              </w:rPr>
              <w:t>m</w:t>
            </w:r>
          </w:p>
        </w:tc>
      </w:tr>
      <w:tr w:rsidR="006E714D" w:rsidRPr="005C15C7" w:rsidTr="00ED2920">
        <w:trPr>
          <w:trHeight w:val="533"/>
        </w:trPr>
        <w:tc>
          <w:tcPr>
            <w:tcW w:w="11070" w:type="dxa"/>
            <w:gridSpan w:val="11"/>
          </w:tcPr>
          <w:p w:rsidR="00FF7B3A" w:rsidRPr="00FF7B3A" w:rsidRDefault="0011134B" w:rsidP="00926FFF">
            <w:pPr>
              <w:spacing w:before="120"/>
              <w:ind w:right="-108"/>
              <w:jc w:val="center"/>
              <w:rPr>
                <w:i/>
                <w:sz w:val="22"/>
                <w:szCs w:val="22"/>
              </w:rPr>
            </w:pPr>
            <w:r>
              <w:rPr>
                <w:noProof/>
                <w:sz w:val="22"/>
                <w:szCs w:val="22"/>
              </w:rPr>
              <w:drawing>
                <wp:anchor distT="0" distB="0" distL="114300" distR="114300" simplePos="0" relativeHeight="251666944" behindDoc="1" locked="0" layoutInCell="1" allowOverlap="1">
                  <wp:simplePos x="0" y="0"/>
                  <wp:positionH relativeFrom="column">
                    <wp:posOffset>97155</wp:posOffset>
                  </wp:positionH>
                  <wp:positionV relativeFrom="paragraph">
                    <wp:posOffset>66040</wp:posOffset>
                  </wp:positionV>
                  <wp:extent cx="444500" cy="382270"/>
                  <wp:effectExtent l="0" t="0" r="0" b="0"/>
                  <wp:wrapTight wrapText="bothSides">
                    <wp:wrapPolygon edited="0">
                      <wp:start x="0" y="0"/>
                      <wp:lineTo x="0" y="10764"/>
                      <wp:lineTo x="5554" y="17223"/>
                      <wp:lineTo x="12960" y="20452"/>
                      <wp:lineTo x="13886" y="20452"/>
                      <wp:lineTo x="17589" y="20452"/>
                      <wp:lineTo x="20366" y="16146"/>
                      <wp:lineTo x="20366" y="10764"/>
                      <wp:lineTo x="6480" y="0"/>
                      <wp:lineTo x="0" y="0"/>
                    </wp:wrapPolygon>
                  </wp:wrapTight>
                  <wp:docPr id="46" name="Picture 46"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38415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0" cy="382270"/>
                          </a:xfrm>
                          <a:prstGeom prst="rect">
                            <a:avLst/>
                          </a:prstGeom>
                          <a:noFill/>
                        </pic:spPr>
                      </pic:pic>
                    </a:graphicData>
                  </a:graphic>
                  <wp14:sizeRelH relativeFrom="page">
                    <wp14:pctWidth>0</wp14:pctWidth>
                  </wp14:sizeRelH>
                  <wp14:sizeRelV relativeFrom="page">
                    <wp14:pctHeight>0</wp14:pctHeight>
                  </wp14:sizeRelV>
                </wp:anchor>
              </w:drawing>
            </w:r>
            <w:r w:rsidR="00926FFF" w:rsidRPr="00E12AE3">
              <w:rPr>
                <w:b/>
                <w:sz w:val="22"/>
                <w:szCs w:val="22"/>
              </w:rPr>
              <w:t>Teleconference</w:t>
            </w:r>
            <w:r w:rsidR="00926FFF" w:rsidRPr="00E12AE3">
              <w:rPr>
                <w:sz w:val="22"/>
                <w:szCs w:val="22"/>
              </w:rPr>
              <w:t xml:space="preserve">: </w:t>
            </w:r>
            <w:r w:rsidR="00FF7B3A">
              <w:rPr>
                <w:i/>
                <w:sz w:val="22"/>
                <w:szCs w:val="22"/>
              </w:rPr>
              <w:t xml:space="preserve">Long-distance: 800-362-9567, </w:t>
            </w:r>
            <w:r w:rsidR="00C90A2B">
              <w:rPr>
                <w:i/>
                <w:sz w:val="22"/>
                <w:szCs w:val="22"/>
              </w:rPr>
              <w:t xml:space="preserve">ext, 50997; </w:t>
            </w:r>
            <w:r w:rsidR="00BC08AE">
              <w:rPr>
                <w:i/>
                <w:sz w:val="22"/>
                <w:szCs w:val="22"/>
              </w:rPr>
              <w:t>Local: 775-0997; conference ID: 4400</w:t>
            </w:r>
            <w:r w:rsidR="00FF7B3A">
              <w:rPr>
                <w:i/>
                <w:sz w:val="22"/>
                <w:szCs w:val="22"/>
              </w:rPr>
              <w:t>#</w:t>
            </w:r>
          </w:p>
          <w:p w:rsidR="006E714D" w:rsidRPr="00FF7B3A" w:rsidRDefault="00FF7B3A" w:rsidP="00926FFF">
            <w:pPr>
              <w:spacing w:before="120"/>
              <w:jc w:val="center"/>
              <w:rPr>
                <w:i/>
                <w:sz w:val="22"/>
                <w:szCs w:val="22"/>
              </w:rPr>
            </w:pPr>
            <w:r w:rsidRPr="00FF7B3A">
              <w:rPr>
                <w:i/>
                <w:sz w:val="22"/>
                <w:szCs w:val="22"/>
              </w:rPr>
              <w:t>Within Gundersen Health Sys</w:t>
            </w:r>
            <w:r w:rsidR="00BC08AE">
              <w:rPr>
                <w:i/>
                <w:sz w:val="22"/>
                <w:szCs w:val="22"/>
              </w:rPr>
              <w:t>tem: 50997, conference ID: 4400</w:t>
            </w:r>
            <w:r w:rsidRPr="00FF7B3A">
              <w:rPr>
                <w:i/>
                <w:sz w:val="22"/>
                <w:szCs w:val="22"/>
              </w:rPr>
              <w:t>#</w:t>
            </w:r>
          </w:p>
        </w:tc>
      </w:tr>
      <w:tr w:rsidR="006717CB" w:rsidRPr="005C15C7" w:rsidTr="00381820">
        <w:trPr>
          <w:trHeight w:val="431"/>
        </w:trPr>
        <w:tc>
          <w:tcPr>
            <w:tcW w:w="2610" w:type="dxa"/>
            <w:gridSpan w:val="3"/>
          </w:tcPr>
          <w:p w:rsidR="006717CB" w:rsidRPr="00595437" w:rsidRDefault="006717CB" w:rsidP="00941E30">
            <w:pPr>
              <w:spacing w:before="120"/>
              <w:jc w:val="center"/>
              <w:rPr>
                <w:rFonts w:eastAsia="Arial Unicode MS"/>
                <w:b/>
                <w:bCs/>
                <w:sz w:val="22"/>
                <w:szCs w:val="22"/>
              </w:rPr>
            </w:pPr>
            <w:r w:rsidRPr="00595437">
              <w:rPr>
                <w:b/>
                <w:bCs/>
                <w:sz w:val="22"/>
                <w:szCs w:val="22"/>
              </w:rPr>
              <w:t>Facilitator/Lead:</w:t>
            </w:r>
          </w:p>
        </w:tc>
        <w:tc>
          <w:tcPr>
            <w:tcW w:w="2993" w:type="dxa"/>
            <w:gridSpan w:val="2"/>
          </w:tcPr>
          <w:p w:rsidR="006717CB" w:rsidRPr="00595437" w:rsidRDefault="00381820" w:rsidP="00E115FB">
            <w:pPr>
              <w:spacing w:before="120"/>
              <w:jc w:val="center"/>
              <w:rPr>
                <w:rFonts w:eastAsia="Arial Unicode MS"/>
                <w:bCs/>
                <w:sz w:val="22"/>
                <w:szCs w:val="22"/>
              </w:rPr>
            </w:pPr>
            <w:r>
              <w:rPr>
                <w:rFonts w:eastAsia="Arial Unicode MS"/>
                <w:bCs/>
                <w:sz w:val="22"/>
                <w:szCs w:val="22"/>
              </w:rPr>
              <w:t>Bryany Weigel</w:t>
            </w:r>
          </w:p>
        </w:tc>
        <w:tc>
          <w:tcPr>
            <w:tcW w:w="3014" w:type="dxa"/>
            <w:gridSpan w:val="2"/>
          </w:tcPr>
          <w:p w:rsidR="006717CB" w:rsidRPr="00595437" w:rsidRDefault="006717CB" w:rsidP="00941E30">
            <w:pPr>
              <w:spacing w:before="120"/>
              <w:jc w:val="center"/>
              <w:rPr>
                <w:rFonts w:eastAsia="Arial Unicode MS"/>
                <w:b/>
                <w:bCs/>
                <w:sz w:val="22"/>
                <w:szCs w:val="22"/>
              </w:rPr>
            </w:pPr>
            <w:r w:rsidRPr="00595437">
              <w:rPr>
                <w:rFonts w:eastAsia="Arial Unicode MS"/>
                <w:b/>
                <w:bCs/>
                <w:sz w:val="22"/>
                <w:szCs w:val="22"/>
              </w:rPr>
              <w:t>Minutes Prepared by:</w:t>
            </w:r>
          </w:p>
        </w:tc>
        <w:tc>
          <w:tcPr>
            <w:tcW w:w="2453" w:type="dxa"/>
            <w:gridSpan w:val="4"/>
          </w:tcPr>
          <w:p w:rsidR="006717CB" w:rsidRPr="00595437" w:rsidRDefault="00920DF0" w:rsidP="00941E30">
            <w:pPr>
              <w:spacing w:before="120"/>
              <w:jc w:val="center"/>
              <w:rPr>
                <w:rFonts w:eastAsia="Arial Unicode MS"/>
                <w:bCs/>
                <w:sz w:val="22"/>
                <w:szCs w:val="22"/>
              </w:rPr>
            </w:pPr>
            <w:r>
              <w:rPr>
                <w:rFonts w:eastAsia="Arial Unicode MS"/>
                <w:bCs/>
                <w:sz w:val="22"/>
                <w:szCs w:val="22"/>
              </w:rPr>
              <w:t>Tamara Glentz</w:t>
            </w:r>
          </w:p>
        </w:tc>
      </w:tr>
      <w:tr w:rsidR="006436F9" w:rsidRPr="005C15C7" w:rsidTr="00ED2920">
        <w:trPr>
          <w:trHeight w:val="485"/>
        </w:trPr>
        <w:tc>
          <w:tcPr>
            <w:tcW w:w="11070" w:type="dxa"/>
            <w:gridSpan w:val="11"/>
            <w:tcBorders>
              <w:bottom w:val="single" w:sz="4" w:space="0" w:color="auto"/>
            </w:tcBorders>
          </w:tcPr>
          <w:p w:rsidR="006436F9" w:rsidRPr="005C15C7" w:rsidRDefault="00B9308E" w:rsidP="00941E30">
            <w:pPr>
              <w:spacing w:before="120" w:after="120"/>
              <w:jc w:val="center"/>
              <w:rPr>
                <w:rFonts w:eastAsia="Arial Unicode MS"/>
                <w:b/>
                <w:bCs/>
                <w:sz w:val="24"/>
                <w:szCs w:val="24"/>
              </w:rPr>
            </w:pPr>
            <w:r w:rsidRPr="005C15C7">
              <w:rPr>
                <w:rFonts w:eastAsia="Arial Unicode MS"/>
                <w:b/>
                <w:bCs/>
                <w:sz w:val="24"/>
                <w:szCs w:val="24"/>
              </w:rPr>
              <w:t xml:space="preserve"> </w:t>
            </w:r>
            <w:r w:rsidR="00B45AB1" w:rsidRPr="005C15C7">
              <w:rPr>
                <w:rFonts w:eastAsia="Arial Unicode MS"/>
                <w:b/>
                <w:bCs/>
                <w:sz w:val="24"/>
                <w:szCs w:val="24"/>
              </w:rPr>
              <w:t>ATTENDEES</w:t>
            </w:r>
            <w:r w:rsidR="00960247" w:rsidRPr="005C15C7">
              <w:rPr>
                <w:rFonts w:eastAsia="Arial Unicode MS"/>
                <w:b/>
                <w:bCs/>
                <w:sz w:val="24"/>
                <w:szCs w:val="24"/>
              </w:rPr>
              <w:t xml:space="preserve"> </w:t>
            </w:r>
          </w:p>
        </w:tc>
      </w:tr>
      <w:tr w:rsidR="00C53C93" w:rsidRPr="005C15C7" w:rsidTr="00ED2920">
        <w:trPr>
          <w:trHeight w:val="3203"/>
        </w:trPr>
        <w:tc>
          <w:tcPr>
            <w:tcW w:w="2243" w:type="dxa"/>
            <w:gridSpan w:val="2"/>
            <w:tcBorders>
              <w:bottom w:val="single" w:sz="4" w:space="0" w:color="auto"/>
              <w:right w:val="nil"/>
            </w:tcBorders>
          </w:tcPr>
          <w:p w:rsidR="00C53C93" w:rsidRPr="00BE1280" w:rsidRDefault="00C53C93" w:rsidP="00E60F27">
            <w:pPr>
              <w:spacing w:line="276" w:lineRule="auto"/>
              <w:rPr>
                <w:b/>
                <w:sz w:val="18"/>
                <w:szCs w:val="18"/>
              </w:rPr>
            </w:pPr>
            <w:r w:rsidRPr="00BE1280">
              <w:rPr>
                <w:b/>
                <w:sz w:val="18"/>
                <w:szCs w:val="18"/>
              </w:rPr>
              <w:t>Cass Street Pharmacy</w:t>
            </w:r>
          </w:p>
          <w:p w:rsidR="00C53C93" w:rsidRPr="00BE1280" w:rsidRDefault="003845BD" w:rsidP="00412DD7">
            <w:pPr>
              <w:rPr>
                <w:sz w:val="18"/>
                <w:szCs w:val="18"/>
              </w:rPr>
            </w:pPr>
            <w:r>
              <w:rPr>
                <w:sz w:val="18"/>
                <w:szCs w:val="18"/>
              </w:rPr>
              <w:t xml:space="preserve">  </w:t>
            </w:r>
            <w:r w:rsidR="005B3A2B">
              <w:rPr>
                <w:sz w:val="18"/>
                <w:szCs w:val="18"/>
              </w:rPr>
              <w:fldChar w:fldCharType="begin">
                <w:ffData>
                  <w:name w:val=""/>
                  <w:enabled/>
                  <w:calcOnExit w:val="0"/>
                  <w:checkBox>
                    <w:sizeAuto/>
                    <w:default w:val="0"/>
                  </w:checkBox>
                </w:ffData>
              </w:fldChar>
            </w:r>
            <w:r w:rsidR="005B3A2B">
              <w:rPr>
                <w:sz w:val="18"/>
                <w:szCs w:val="18"/>
              </w:rPr>
              <w:instrText xml:space="preserve"> FORMCHECKBOX </w:instrText>
            </w:r>
            <w:r w:rsidR="00974E14">
              <w:rPr>
                <w:sz w:val="18"/>
                <w:szCs w:val="18"/>
              </w:rPr>
            </w:r>
            <w:r w:rsidR="00974E14">
              <w:rPr>
                <w:sz w:val="18"/>
                <w:szCs w:val="18"/>
              </w:rPr>
              <w:fldChar w:fldCharType="separate"/>
            </w:r>
            <w:r w:rsidR="005B3A2B">
              <w:rPr>
                <w:sz w:val="18"/>
                <w:szCs w:val="18"/>
              </w:rPr>
              <w:fldChar w:fldCharType="end"/>
            </w:r>
            <w:r w:rsidR="00327009">
              <w:rPr>
                <w:sz w:val="18"/>
                <w:szCs w:val="18"/>
              </w:rPr>
              <w:t xml:space="preserve"> </w:t>
            </w:r>
            <w:r w:rsidR="00C53C93" w:rsidRPr="00BE1280">
              <w:rPr>
                <w:sz w:val="18"/>
                <w:szCs w:val="18"/>
              </w:rPr>
              <w:t>Gretchen Kunze</w:t>
            </w:r>
          </w:p>
          <w:p w:rsidR="00C53C93" w:rsidRPr="00BE1280" w:rsidRDefault="00C53C93" w:rsidP="00412DD7">
            <w:pPr>
              <w:rPr>
                <w:b/>
                <w:sz w:val="18"/>
                <w:szCs w:val="18"/>
              </w:rPr>
            </w:pPr>
            <w:r w:rsidRPr="00BE1280">
              <w:rPr>
                <w:b/>
                <w:sz w:val="18"/>
                <w:szCs w:val="18"/>
              </w:rPr>
              <w:t>Gundersen HS</w:t>
            </w:r>
          </w:p>
          <w:p w:rsidR="00C53C93" w:rsidRPr="00BE1280" w:rsidRDefault="003845BD" w:rsidP="00412DD7">
            <w:pPr>
              <w:rPr>
                <w:sz w:val="18"/>
                <w:szCs w:val="18"/>
              </w:rPr>
            </w:pPr>
            <w:r>
              <w:rPr>
                <w:sz w:val="18"/>
                <w:szCs w:val="18"/>
              </w:rPr>
              <w:t xml:space="preserve">  </w:t>
            </w:r>
            <w:r w:rsidR="0034055F"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974E14">
              <w:rPr>
                <w:sz w:val="18"/>
                <w:szCs w:val="18"/>
              </w:rPr>
            </w:r>
            <w:r w:rsidR="00974E14">
              <w:rPr>
                <w:sz w:val="18"/>
                <w:szCs w:val="18"/>
              </w:rPr>
              <w:fldChar w:fldCharType="separate"/>
            </w:r>
            <w:r w:rsidR="0034055F" w:rsidRPr="00BE1280">
              <w:rPr>
                <w:sz w:val="18"/>
                <w:szCs w:val="18"/>
              </w:rPr>
              <w:fldChar w:fldCharType="end"/>
            </w:r>
            <w:r w:rsidR="00327009">
              <w:rPr>
                <w:sz w:val="18"/>
                <w:szCs w:val="18"/>
              </w:rPr>
              <w:t xml:space="preserve"> </w:t>
            </w:r>
            <w:r w:rsidR="00C53C93" w:rsidRPr="00BE1280">
              <w:rPr>
                <w:sz w:val="18"/>
                <w:szCs w:val="18"/>
              </w:rPr>
              <w:t>Brenda Rooney</w:t>
            </w:r>
          </w:p>
          <w:p w:rsidR="00C53C93" w:rsidRPr="00BE1280" w:rsidRDefault="003845BD" w:rsidP="00412DD7">
            <w:pPr>
              <w:rPr>
                <w:sz w:val="18"/>
                <w:szCs w:val="18"/>
              </w:rPr>
            </w:pPr>
            <w:r>
              <w:rPr>
                <w:sz w:val="18"/>
                <w:szCs w:val="18"/>
              </w:rPr>
              <w:t xml:space="preserve">  </w:t>
            </w:r>
            <w:r w:rsidR="006B54FE">
              <w:rPr>
                <w:sz w:val="18"/>
                <w:szCs w:val="18"/>
              </w:rPr>
              <w:fldChar w:fldCharType="begin">
                <w:ffData>
                  <w:name w:val=""/>
                  <w:enabled/>
                  <w:calcOnExit w:val="0"/>
                  <w:checkBox>
                    <w:sizeAuto/>
                    <w:default w:val="1"/>
                  </w:checkBox>
                </w:ffData>
              </w:fldChar>
            </w:r>
            <w:r w:rsidR="006B54FE">
              <w:rPr>
                <w:sz w:val="18"/>
                <w:szCs w:val="18"/>
              </w:rPr>
              <w:instrText xml:space="preserve"> FORMCHECKBOX </w:instrText>
            </w:r>
            <w:r w:rsidR="00974E14">
              <w:rPr>
                <w:sz w:val="18"/>
                <w:szCs w:val="18"/>
              </w:rPr>
            </w:r>
            <w:r w:rsidR="00974E14">
              <w:rPr>
                <w:sz w:val="18"/>
                <w:szCs w:val="18"/>
              </w:rPr>
              <w:fldChar w:fldCharType="separate"/>
            </w:r>
            <w:r w:rsidR="006B54FE">
              <w:rPr>
                <w:sz w:val="18"/>
                <w:szCs w:val="18"/>
              </w:rPr>
              <w:fldChar w:fldCharType="end"/>
            </w:r>
            <w:r w:rsidR="00327009">
              <w:rPr>
                <w:sz w:val="18"/>
                <w:szCs w:val="18"/>
              </w:rPr>
              <w:t xml:space="preserve"> </w:t>
            </w:r>
            <w:r w:rsidR="00C53C93" w:rsidRPr="00BE1280">
              <w:rPr>
                <w:sz w:val="18"/>
                <w:szCs w:val="18"/>
              </w:rPr>
              <w:t>Marilyn Michels</w:t>
            </w:r>
          </w:p>
          <w:p w:rsidR="00C53C93" w:rsidRPr="00BE1280" w:rsidRDefault="003845BD" w:rsidP="00412DD7">
            <w:pPr>
              <w:rPr>
                <w:sz w:val="18"/>
                <w:szCs w:val="18"/>
              </w:rPr>
            </w:pPr>
            <w:r>
              <w:rPr>
                <w:sz w:val="18"/>
                <w:szCs w:val="18"/>
              </w:rPr>
              <w:t xml:space="preserve">  </w:t>
            </w:r>
            <w:r w:rsidR="00F10540">
              <w:rPr>
                <w:sz w:val="18"/>
                <w:szCs w:val="18"/>
              </w:rPr>
              <w:fldChar w:fldCharType="begin">
                <w:ffData>
                  <w:name w:val=""/>
                  <w:enabled/>
                  <w:calcOnExit w:val="0"/>
                  <w:checkBox>
                    <w:sizeAuto/>
                    <w:default w:val="0"/>
                  </w:checkBox>
                </w:ffData>
              </w:fldChar>
            </w:r>
            <w:r w:rsidR="00F10540">
              <w:rPr>
                <w:sz w:val="18"/>
                <w:szCs w:val="18"/>
              </w:rPr>
              <w:instrText xml:space="preserve"> FORMCHECKBOX </w:instrText>
            </w:r>
            <w:r w:rsidR="00974E14">
              <w:rPr>
                <w:sz w:val="18"/>
                <w:szCs w:val="18"/>
              </w:rPr>
            </w:r>
            <w:r w:rsidR="00974E14">
              <w:rPr>
                <w:sz w:val="18"/>
                <w:szCs w:val="18"/>
              </w:rPr>
              <w:fldChar w:fldCharType="separate"/>
            </w:r>
            <w:r w:rsidR="00F10540">
              <w:rPr>
                <w:sz w:val="18"/>
                <w:szCs w:val="18"/>
              </w:rPr>
              <w:fldChar w:fldCharType="end"/>
            </w:r>
            <w:r w:rsidR="00C53C93" w:rsidRPr="00BE1280">
              <w:rPr>
                <w:sz w:val="18"/>
                <w:szCs w:val="18"/>
              </w:rPr>
              <w:t xml:space="preserve"> </w:t>
            </w:r>
            <w:r w:rsidR="00796FF1">
              <w:rPr>
                <w:sz w:val="18"/>
                <w:szCs w:val="18"/>
              </w:rPr>
              <w:t>Chris Masterson</w:t>
            </w:r>
          </w:p>
          <w:p w:rsidR="00C53C93" w:rsidRPr="00BE1280" w:rsidRDefault="00C53C93" w:rsidP="00412DD7">
            <w:pPr>
              <w:rPr>
                <w:b/>
                <w:sz w:val="18"/>
                <w:szCs w:val="18"/>
              </w:rPr>
            </w:pPr>
            <w:r w:rsidRPr="00BE1280">
              <w:rPr>
                <w:b/>
                <w:sz w:val="18"/>
                <w:szCs w:val="18"/>
              </w:rPr>
              <w:t>Mayo Clinic HS</w:t>
            </w:r>
          </w:p>
          <w:p w:rsidR="00C53C93" w:rsidRPr="00BE1280" w:rsidRDefault="003845BD" w:rsidP="00412DD7">
            <w:pPr>
              <w:rPr>
                <w:sz w:val="18"/>
                <w:szCs w:val="18"/>
              </w:rPr>
            </w:pPr>
            <w:r>
              <w:rPr>
                <w:sz w:val="18"/>
                <w:szCs w:val="18"/>
              </w:rPr>
              <w:t xml:space="preserve">  </w:t>
            </w:r>
            <w:r w:rsidR="00BC5547">
              <w:rPr>
                <w:sz w:val="18"/>
                <w:szCs w:val="18"/>
              </w:rPr>
              <w:fldChar w:fldCharType="begin">
                <w:ffData>
                  <w:name w:val=""/>
                  <w:enabled/>
                  <w:calcOnExit w:val="0"/>
                  <w:checkBox>
                    <w:sizeAuto/>
                    <w:default w:val="1"/>
                  </w:checkBox>
                </w:ffData>
              </w:fldChar>
            </w:r>
            <w:r w:rsidR="00BC5547">
              <w:rPr>
                <w:sz w:val="18"/>
                <w:szCs w:val="18"/>
              </w:rPr>
              <w:instrText xml:space="preserve"> FORMCHECKBOX </w:instrText>
            </w:r>
            <w:r w:rsidR="00974E14">
              <w:rPr>
                <w:sz w:val="18"/>
                <w:szCs w:val="18"/>
              </w:rPr>
            </w:r>
            <w:r w:rsidR="00974E14">
              <w:rPr>
                <w:sz w:val="18"/>
                <w:szCs w:val="18"/>
              </w:rPr>
              <w:fldChar w:fldCharType="separate"/>
            </w:r>
            <w:r w:rsidR="00BC5547">
              <w:rPr>
                <w:sz w:val="18"/>
                <w:szCs w:val="18"/>
              </w:rPr>
              <w:fldChar w:fldCharType="end"/>
            </w:r>
            <w:r w:rsidR="00327009">
              <w:rPr>
                <w:sz w:val="18"/>
                <w:szCs w:val="18"/>
              </w:rPr>
              <w:t xml:space="preserve"> </w:t>
            </w:r>
            <w:r w:rsidR="00C53C93" w:rsidRPr="00BE1280">
              <w:rPr>
                <w:sz w:val="18"/>
                <w:szCs w:val="18"/>
              </w:rPr>
              <w:t>Kellee Dixon</w:t>
            </w:r>
          </w:p>
          <w:p w:rsidR="00C53C93" w:rsidRDefault="003845BD" w:rsidP="00412DD7">
            <w:pPr>
              <w:rPr>
                <w:sz w:val="18"/>
                <w:szCs w:val="18"/>
              </w:rPr>
            </w:pPr>
            <w:r>
              <w:rPr>
                <w:sz w:val="18"/>
                <w:szCs w:val="18"/>
              </w:rPr>
              <w:t xml:space="preserve">  </w:t>
            </w:r>
            <w:r w:rsidR="0034055F"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974E14">
              <w:rPr>
                <w:sz w:val="18"/>
                <w:szCs w:val="18"/>
              </w:rPr>
            </w:r>
            <w:r w:rsidR="00974E14">
              <w:rPr>
                <w:sz w:val="18"/>
                <w:szCs w:val="18"/>
              </w:rPr>
              <w:fldChar w:fldCharType="separate"/>
            </w:r>
            <w:r w:rsidR="0034055F" w:rsidRPr="00BE1280">
              <w:rPr>
                <w:sz w:val="18"/>
                <w:szCs w:val="18"/>
              </w:rPr>
              <w:fldChar w:fldCharType="end"/>
            </w:r>
            <w:r w:rsidR="00327009">
              <w:rPr>
                <w:sz w:val="18"/>
                <w:szCs w:val="18"/>
              </w:rPr>
              <w:t xml:space="preserve"> </w:t>
            </w:r>
            <w:r w:rsidR="00C53C93" w:rsidRPr="00BE1280">
              <w:rPr>
                <w:sz w:val="18"/>
                <w:szCs w:val="18"/>
              </w:rPr>
              <w:t>Dixie Schmidt</w:t>
            </w:r>
          </w:p>
          <w:p w:rsidR="00796FF1" w:rsidRPr="00BE1280" w:rsidRDefault="00796FF1" w:rsidP="00412DD7">
            <w:pPr>
              <w:rPr>
                <w:sz w:val="18"/>
                <w:szCs w:val="18"/>
              </w:rPr>
            </w:pPr>
            <w:r>
              <w:rPr>
                <w:sz w:val="18"/>
                <w:szCs w:val="18"/>
              </w:rPr>
              <w:t xml:space="preserve">  </w:t>
            </w:r>
            <w:r w:rsidR="00F10540">
              <w:rPr>
                <w:sz w:val="18"/>
                <w:szCs w:val="18"/>
              </w:rPr>
              <w:fldChar w:fldCharType="begin">
                <w:ffData>
                  <w:name w:val="Check3"/>
                  <w:enabled/>
                  <w:calcOnExit w:val="0"/>
                  <w:checkBox>
                    <w:sizeAuto/>
                    <w:default w:val="0"/>
                  </w:checkBox>
                </w:ffData>
              </w:fldChar>
            </w:r>
            <w:bookmarkStart w:id="0" w:name="Check3"/>
            <w:r w:rsidR="00F10540">
              <w:rPr>
                <w:sz w:val="18"/>
                <w:szCs w:val="18"/>
              </w:rPr>
              <w:instrText xml:space="preserve"> FORMCHECKBOX </w:instrText>
            </w:r>
            <w:r w:rsidR="00974E14">
              <w:rPr>
                <w:sz w:val="18"/>
                <w:szCs w:val="18"/>
              </w:rPr>
            </w:r>
            <w:r w:rsidR="00974E14">
              <w:rPr>
                <w:sz w:val="18"/>
                <w:szCs w:val="18"/>
              </w:rPr>
              <w:fldChar w:fldCharType="separate"/>
            </w:r>
            <w:r w:rsidR="00F10540">
              <w:rPr>
                <w:sz w:val="18"/>
                <w:szCs w:val="18"/>
              </w:rPr>
              <w:fldChar w:fldCharType="end"/>
            </w:r>
            <w:bookmarkEnd w:id="0"/>
            <w:r>
              <w:rPr>
                <w:sz w:val="18"/>
                <w:szCs w:val="18"/>
              </w:rPr>
              <w:t xml:space="preserve"> Jacquelyn Streets   Benningfield </w:t>
            </w:r>
          </w:p>
          <w:p w:rsidR="00C53C93" w:rsidRPr="00BE1280" w:rsidRDefault="00C53C93" w:rsidP="002D50D2">
            <w:pPr>
              <w:rPr>
                <w:b/>
                <w:sz w:val="18"/>
                <w:szCs w:val="18"/>
              </w:rPr>
            </w:pPr>
            <w:r w:rsidRPr="00BE1280">
              <w:rPr>
                <w:b/>
                <w:sz w:val="18"/>
                <w:szCs w:val="18"/>
              </w:rPr>
              <w:t>Scenic Bluffs Community Health Centers</w:t>
            </w:r>
          </w:p>
          <w:p w:rsidR="00C53C93" w:rsidRDefault="003845BD" w:rsidP="00412DD7">
            <w:pPr>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00C53C93" w:rsidRPr="00BE1280">
              <w:rPr>
                <w:sz w:val="18"/>
                <w:szCs w:val="18"/>
              </w:rPr>
              <w:instrText xml:space="preserve"> FORMCHECKBOX </w:instrText>
            </w:r>
            <w:r w:rsidR="00974E14">
              <w:rPr>
                <w:sz w:val="18"/>
                <w:szCs w:val="18"/>
              </w:rPr>
            </w:r>
            <w:r w:rsidR="00974E14">
              <w:rPr>
                <w:sz w:val="18"/>
                <w:szCs w:val="18"/>
              </w:rPr>
              <w:fldChar w:fldCharType="separate"/>
            </w:r>
            <w:r w:rsidR="0034055F" w:rsidRPr="00BE1280">
              <w:rPr>
                <w:sz w:val="18"/>
                <w:szCs w:val="18"/>
              </w:rPr>
              <w:fldChar w:fldCharType="end"/>
            </w:r>
            <w:r w:rsidR="00C53C93" w:rsidRPr="00BE1280">
              <w:rPr>
                <w:sz w:val="18"/>
                <w:szCs w:val="18"/>
              </w:rPr>
              <w:t xml:space="preserve"> Anne Heath</w:t>
            </w:r>
          </w:p>
          <w:p w:rsidR="009F16C0" w:rsidRPr="00BE1280" w:rsidRDefault="009F16C0" w:rsidP="00412DD7">
            <w:pPr>
              <w:rPr>
                <w:sz w:val="18"/>
                <w:szCs w:val="18"/>
              </w:rPr>
            </w:pPr>
          </w:p>
        </w:tc>
        <w:tc>
          <w:tcPr>
            <w:tcW w:w="2332" w:type="dxa"/>
            <w:gridSpan w:val="2"/>
            <w:tcBorders>
              <w:left w:val="nil"/>
              <w:bottom w:val="single" w:sz="4" w:space="0" w:color="auto"/>
              <w:right w:val="nil"/>
            </w:tcBorders>
            <w:noWrap/>
          </w:tcPr>
          <w:p w:rsidR="006C66F9" w:rsidRPr="009F16C0" w:rsidRDefault="006C66F9" w:rsidP="006C66F9">
            <w:pPr>
              <w:rPr>
                <w:b/>
                <w:sz w:val="18"/>
                <w:szCs w:val="18"/>
              </w:rPr>
            </w:pPr>
            <w:r w:rsidRPr="009F16C0">
              <w:rPr>
                <w:b/>
                <w:sz w:val="18"/>
                <w:szCs w:val="18"/>
              </w:rPr>
              <w:t xml:space="preserve">Mile Bluff </w:t>
            </w:r>
            <w:r>
              <w:rPr>
                <w:b/>
                <w:sz w:val="18"/>
                <w:szCs w:val="18"/>
              </w:rPr>
              <w:t>Clinic</w:t>
            </w:r>
          </w:p>
          <w:p w:rsidR="00C53C93" w:rsidRPr="00BE1280" w:rsidRDefault="006C66F9" w:rsidP="006C66F9">
            <w:pPr>
              <w:spacing w:line="276" w:lineRule="auto"/>
              <w:rPr>
                <w:b/>
                <w:sz w:val="18"/>
                <w:szCs w:val="18"/>
              </w:rPr>
            </w:pPr>
            <w:r>
              <w:rPr>
                <w:sz w:val="18"/>
                <w:szCs w:val="18"/>
              </w:rPr>
              <w:t xml:space="preserve">  </w:t>
            </w:r>
            <w:r w:rsidRPr="00BE1280">
              <w:rPr>
                <w:sz w:val="18"/>
                <w:szCs w:val="18"/>
              </w:rPr>
              <w:fldChar w:fldCharType="begin">
                <w:ffData>
                  <w:name w:val="Check4"/>
                  <w:enabled/>
                  <w:calcOnExit w:val="0"/>
                  <w:checkBox>
                    <w:sizeAuto/>
                    <w:default w:val="0"/>
                  </w:checkBox>
                </w:ffData>
              </w:fldChar>
            </w:r>
            <w:r w:rsidRPr="00BE1280">
              <w:rPr>
                <w:sz w:val="18"/>
                <w:szCs w:val="18"/>
              </w:rPr>
              <w:instrText xml:space="preserve"> FORMCHECKBOX </w:instrText>
            </w:r>
            <w:r w:rsidR="00974E14">
              <w:rPr>
                <w:sz w:val="18"/>
                <w:szCs w:val="18"/>
              </w:rPr>
            </w:r>
            <w:r w:rsidR="00974E14">
              <w:rPr>
                <w:sz w:val="18"/>
                <w:szCs w:val="18"/>
              </w:rPr>
              <w:fldChar w:fldCharType="separate"/>
            </w:r>
            <w:r w:rsidRPr="00BE1280">
              <w:rPr>
                <w:sz w:val="18"/>
                <w:szCs w:val="18"/>
              </w:rPr>
              <w:fldChar w:fldCharType="end"/>
            </w:r>
            <w:r>
              <w:rPr>
                <w:sz w:val="18"/>
                <w:szCs w:val="18"/>
              </w:rPr>
              <w:t xml:space="preserve"> Michelle Jorgensen</w:t>
            </w:r>
            <w:r w:rsidRPr="00BE1280">
              <w:rPr>
                <w:b/>
                <w:sz w:val="18"/>
                <w:szCs w:val="18"/>
              </w:rPr>
              <w:t xml:space="preserve"> </w:t>
            </w:r>
            <w:r w:rsidR="00C53C93" w:rsidRPr="00BE1280">
              <w:rPr>
                <w:b/>
                <w:sz w:val="18"/>
                <w:szCs w:val="18"/>
              </w:rPr>
              <w:t xml:space="preserve">Gundersen </w:t>
            </w:r>
          </w:p>
          <w:p w:rsidR="00C53C93" w:rsidRPr="00BE1280" w:rsidRDefault="003845BD" w:rsidP="00895A87">
            <w:pPr>
              <w:rPr>
                <w:sz w:val="18"/>
                <w:szCs w:val="18"/>
              </w:rPr>
            </w:pPr>
            <w:r>
              <w:rPr>
                <w:sz w:val="18"/>
                <w:szCs w:val="18"/>
              </w:rPr>
              <w:t xml:space="preserve">  </w:t>
            </w:r>
            <w:r w:rsidR="00BC5547">
              <w:rPr>
                <w:sz w:val="18"/>
                <w:szCs w:val="18"/>
              </w:rPr>
              <w:fldChar w:fldCharType="begin">
                <w:ffData>
                  <w:name w:val=""/>
                  <w:enabled/>
                  <w:calcOnExit w:val="0"/>
                  <w:checkBox>
                    <w:sizeAuto/>
                    <w:default w:val="1"/>
                  </w:checkBox>
                </w:ffData>
              </w:fldChar>
            </w:r>
            <w:r w:rsidR="00BC5547">
              <w:rPr>
                <w:sz w:val="18"/>
                <w:szCs w:val="18"/>
              </w:rPr>
              <w:instrText xml:space="preserve"> FORMCHECKBOX </w:instrText>
            </w:r>
            <w:r w:rsidR="00974E14">
              <w:rPr>
                <w:sz w:val="18"/>
                <w:szCs w:val="18"/>
              </w:rPr>
            </w:r>
            <w:r w:rsidR="00974E14">
              <w:rPr>
                <w:sz w:val="18"/>
                <w:szCs w:val="18"/>
              </w:rPr>
              <w:fldChar w:fldCharType="separate"/>
            </w:r>
            <w:r w:rsidR="00BC5547">
              <w:rPr>
                <w:sz w:val="18"/>
                <w:szCs w:val="18"/>
              </w:rPr>
              <w:fldChar w:fldCharType="end"/>
            </w:r>
            <w:r w:rsidR="00327009">
              <w:rPr>
                <w:sz w:val="18"/>
                <w:szCs w:val="18"/>
              </w:rPr>
              <w:t xml:space="preserve"> </w:t>
            </w:r>
            <w:r w:rsidR="00C53C93" w:rsidRPr="00BE1280">
              <w:rPr>
                <w:sz w:val="18"/>
                <w:szCs w:val="18"/>
              </w:rPr>
              <w:t>Juanita Olson</w:t>
            </w:r>
          </w:p>
          <w:p w:rsidR="00C53C93" w:rsidRPr="00BE1280" w:rsidRDefault="00F0383C" w:rsidP="00895A87">
            <w:pPr>
              <w:rPr>
                <w:b/>
                <w:sz w:val="18"/>
                <w:szCs w:val="18"/>
              </w:rPr>
            </w:pPr>
            <w:r>
              <w:rPr>
                <w:b/>
                <w:sz w:val="18"/>
                <w:szCs w:val="18"/>
              </w:rPr>
              <w:t>Health Tradition</w:t>
            </w:r>
          </w:p>
          <w:p w:rsidR="00C53C93" w:rsidRPr="00BE1280" w:rsidRDefault="003845BD" w:rsidP="00895A87">
            <w:pPr>
              <w:rPr>
                <w:sz w:val="18"/>
                <w:szCs w:val="18"/>
              </w:rPr>
            </w:pPr>
            <w:r>
              <w:rPr>
                <w:sz w:val="18"/>
                <w:szCs w:val="18"/>
              </w:rPr>
              <w:t xml:space="preserve">  </w:t>
            </w:r>
            <w:r w:rsidR="0034055F"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974E14">
              <w:rPr>
                <w:sz w:val="18"/>
                <w:szCs w:val="18"/>
              </w:rPr>
            </w:r>
            <w:r w:rsidR="00974E14">
              <w:rPr>
                <w:sz w:val="18"/>
                <w:szCs w:val="18"/>
              </w:rPr>
              <w:fldChar w:fldCharType="separate"/>
            </w:r>
            <w:r w:rsidR="0034055F" w:rsidRPr="00BE1280">
              <w:rPr>
                <w:sz w:val="18"/>
                <w:szCs w:val="18"/>
              </w:rPr>
              <w:fldChar w:fldCharType="end"/>
            </w:r>
            <w:r w:rsidR="00327009">
              <w:rPr>
                <w:sz w:val="18"/>
                <w:szCs w:val="18"/>
              </w:rPr>
              <w:t xml:space="preserve"> </w:t>
            </w:r>
            <w:r w:rsidR="00C53C93" w:rsidRPr="00BE1280">
              <w:rPr>
                <w:sz w:val="18"/>
                <w:szCs w:val="18"/>
              </w:rPr>
              <w:t>Suzee Farmer</w:t>
            </w:r>
          </w:p>
          <w:p w:rsidR="00C53C93" w:rsidRPr="00BE1280" w:rsidRDefault="00C53C93" w:rsidP="00E60F27">
            <w:pPr>
              <w:spacing w:line="276" w:lineRule="auto"/>
              <w:rPr>
                <w:b/>
                <w:sz w:val="18"/>
                <w:szCs w:val="18"/>
              </w:rPr>
            </w:pPr>
            <w:r w:rsidRPr="00BE1280">
              <w:rPr>
                <w:b/>
                <w:sz w:val="18"/>
                <w:szCs w:val="18"/>
              </w:rPr>
              <w:t>Buffalo County</w:t>
            </w:r>
          </w:p>
          <w:p w:rsidR="00C53C93" w:rsidRPr="00BE1280" w:rsidRDefault="003845BD" w:rsidP="002D50D2">
            <w:pPr>
              <w:rPr>
                <w:sz w:val="18"/>
                <w:szCs w:val="18"/>
              </w:rPr>
            </w:pPr>
            <w:r>
              <w:rPr>
                <w:sz w:val="18"/>
                <w:szCs w:val="18"/>
              </w:rPr>
              <w:t xml:space="preserve">  </w:t>
            </w:r>
            <w:r w:rsidR="00F10540">
              <w:rPr>
                <w:sz w:val="18"/>
                <w:szCs w:val="18"/>
              </w:rPr>
              <w:fldChar w:fldCharType="begin">
                <w:ffData>
                  <w:name w:val=""/>
                  <w:enabled/>
                  <w:calcOnExit w:val="0"/>
                  <w:checkBox>
                    <w:sizeAuto/>
                    <w:default w:val="0"/>
                  </w:checkBox>
                </w:ffData>
              </w:fldChar>
            </w:r>
            <w:r w:rsidR="00F10540">
              <w:rPr>
                <w:sz w:val="18"/>
                <w:szCs w:val="18"/>
              </w:rPr>
              <w:instrText xml:space="preserve"> FORMCHECKBOX </w:instrText>
            </w:r>
            <w:r w:rsidR="00974E14">
              <w:rPr>
                <w:sz w:val="18"/>
                <w:szCs w:val="18"/>
              </w:rPr>
            </w:r>
            <w:r w:rsidR="00974E14">
              <w:rPr>
                <w:sz w:val="18"/>
                <w:szCs w:val="18"/>
              </w:rPr>
              <w:fldChar w:fldCharType="separate"/>
            </w:r>
            <w:r w:rsidR="00F10540">
              <w:rPr>
                <w:sz w:val="18"/>
                <w:szCs w:val="18"/>
              </w:rPr>
              <w:fldChar w:fldCharType="end"/>
            </w:r>
            <w:r w:rsidR="00C53C93" w:rsidRPr="00BE1280">
              <w:rPr>
                <w:sz w:val="18"/>
                <w:szCs w:val="18"/>
              </w:rPr>
              <w:t xml:space="preserve"> </w:t>
            </w:r>
            <w:r w:rsidR="00736111">
              <w:rPr>
                <w:sz w:val="18"/>
                <w:szCs w:val="18"/>
              </w:rPr>
              <w:t>April Loeffler</w:t>
            </w:r>
          </w:p>
          <w:p w:rsidR="00C53C93" w:rsidRPr="004A12E5" w:rsidRDefault="00C53C93" w:rsidP="002D50D2">
            <w:pPr>
              <w:rPr>
                <w:b/>
                <w:sz w:val="18"/>
                <w:szCs w:val="18"/>
              </w:rPr>
            </w:pPr>
            <w:r w:rsidRPr="00BE1280">
              <w:rPr>
                <w:b/>
                <w:sz w:val="18"/>
                <w:szCs w:val="18"/>
              </w:rPr>
              <w:t>Crawford County</w:t>
            </w:r>
          </w:p>
          <w:p w:rsidR="00C53C93" w:rsidRDefault="003845BD" w:rsidP="00895A87">
            <w:pPr>
              <w:rPr>
                <w:sz w:val="18"/>
                <w:szCs w:val="18"/>
              </w:rPr>
            </w:pPr>
            <w:r>
              <w:rPr>
                <w:sz w:val="18"/>
                <w:szCs w:val="18"/>
              </w:rPr>
              <w:t xml:space="preserve">  </w:t>
            </w:r>
            <w:r w:rsidR="005B3A2B">
              <w:rPr>
                <w:sz w:val="18"/>
                <w:szCs w:val="18"/>
              </w:rPr>
              <w:fldChar w:fldCharType="begin">
                <w:ffData>
                  <w:name w:val=""/>
                  <w:enabled/>
                  <w:calcOnExit w:val="0"/>
                  <w:checkBox>
                    <w:sizeAuto/>
                    <w:default w:val="0"/>
                  </w:checkBox>
                </w:ffData>
              </w:fldChar>
            </w:r>
            <w:r w:rsidR="005B3A2B">
              <w:rPr>
                <w:sz w:val="18"/>
                <w:szCs w:val="18"/>
              </w:rPr>
              <w:instrText xml:space="preserve"> FORMCHECKBOX </w:instrText>
            </w:r>
            <w:r w:rsidR="00974E14">
              <w:rPr>
                <w:sz w:val="18"/>
                <w:szCs w:val="18"/>
              </w:rPr>
            </w:r>
            <w:r w:rsidR="00974E14">
              <w:rPr>
                <w:sz w:val="18"/>
                <w:szCs w:val="18"/>
              </w:rPr>
              <w:fldChar w:fldCharType="separate"/>
            </w:r>
            <w:r w:rsidR="005B3A2B">
              <w:rPr>
                <w:sz w:val="18"/>
                <w:szCs w:val="18"/>
              </w:rPr>
              <w:fldChar w:fldCharType="end"/>
            </w:r>
            <w:r w:rsidR="00C53C93" w:rsidRPr="00BE1280">
              <w:rPr>
                <w:sz w:val="18"/>
                <w:szCs w:val="18"/>
              </w:rPr>
              <w:t xml:space="preserve"> Gloria Wall</w:t>
            </w:r>
            <w:r w:rsidR="004A12E5">
              <w:rPr>
                <w:sz w:val="18"/>
                <w:szCs w:val="18"/>
              </w:rPr>
              <w:t xml:space="preserve"> </w:t>
            </w:r>
          </w:p>
          <w:p w:rsidR="00676972" w:rsidRPr="00BE1280" w:rsidRDefault="00676972" w:rsidP="00676972">
            <w:pPr>
              <w:spacing w:line="276" w:lineRule="auto"/>
              <w:rPr>
                <w:b/>
                <w:sz w:val="18"/>
                <w:szCs w:val="18"/>
              </w:rPr>
            </w:pPr>
            <w:r w:rsidRPr="00BE1280">
              <w:rPr>
                <w:b/>
                <w:sz w:val="18"/>
                <w:szCs w:val="18"/>
              </w:rPr>
              <w:t>Houston County, MN</w:t>
            </w:r>
          </w:p>
          <w:p w:rsidR="00676972" w:rsidRDefault="00676972" w:rsidP="00895A87">
            <w:pPr>
              <w:rPr>
                <w:sz w:val="18"/>
                <w:szCs w:val="18"/>
              </w:rPr>
            </w:pPr>
            <w:r>
              <w:rPr>
                <w:sz w:val="18"/>
                <w:szCs w:val="18"/>
              </w:rPr>
              <w:t xml:space="preserve">  </w:t>
            </w:r>
            <w:r w:rsidR="0059711F">
              <w:rPr>
                <w:sz w:val="18"/>
                <w:szCs w:val="18"/>
              </w:rPr>
              <w:fldChar w:fldCharType="begin">
                <w:ffData>
                  <w:name w:val=""/>
                  <w:enabled/>
                  <w:calcOnExit w:val="0"/>
                  <w:checkBox>
                    <w:sizeAuto/>
                    <w:default w:val="1"/>
                  </w:checkBox>
                </w:ffData>
              </w:fldChar>
            </w:r>
            <w:r w:rsidR="0059711F">
              <w:rPr>
                <w:sz w:val="18"/>
                <w:szCs w:val="18"/>
              </w:rPr>
              <w:instrText xml:space="preserve"> FORMCHECKBOX </w:instrText>
            </w:r>
            <w:r w:rsidR="00974E14">
              <w:rPr>
                <w:sz w:val="18"/>
                <w:szCs w:val="18"/>
              </w:rPr>
            </w:r>
            <w:r w:rsidR="00974E14">
              <w:rPr>
                <w:sz w:val="18"/>
                <w:szCs w:val="18"/>
              </w:rPr>
              <w:fldChar w:fldCharType="separate"/>
            </w:r>
            <w:r w:rsidR="0059711F">
              <w:rPr>
                <w:sz w:val="18"/>
                <w:szCs w:val="18"/>
              </w:rPr>
              <w:fldChar w:fldCharType="end"/>
            </w:r>
            <w:r w:rsidRPr="00BE1280">
              <w:rPr>
                <w:sz w:val="18"/>
                <w:szCs w:val="18"/>
              </w:rPr>
              <w:t xml:space="preserve"> Mary Thompson</w:t>
            </w:r>
          </w:p>
          <w:p w:rsidR="00796FF1" w:rsidRDefault="00796FF1" w:rsidP="00895A87">
            <w:pPr>
              <w:rPr>
                <w:sz w:val="18"/>
                <w:szCs w:val="18"/>
              </w:rPr>
            </w:pPr>
            <w:r>
              <w:rPr>
                <w:sz w:val="18"/>
                <w:szCs w:val="18"/>
              </w:rPr>
              <w:t xml:space="preserve">  </w:t>
            </w:r>
            <w:r w:rsidR="00920DF0">
              <w:rPr>
                <w:sz w:val="18"/>
                <w:szCs w:val="18"/>
              </w:rPr>
              <w:fldChar w:fldCharType="begin">
                <w:ffData>
                  <w:name w:val=""/>
                  <w:enabled/>
                  <w:calcOnExit w:val="0"/>
                  <w:checkBox>
                    <w:sizeAuto/>
                    <w:default w:val="1"/>
                  </w:checkBox>
                </w:ffData>
              </w:fldChar>
            </w:r>
            <w:r w:rsidR="00920DF0">
              <w:rPr>
                <w:sz w:val="18"/>
                <w:szCs w:val="18"/>
              </w:rPr>
              <w:instrText xml:space="preserve"> FORMCHECKBOX </w:instrText>
            </w:r>
            <w:r w:rsidR="00974E14">
              <w:rPr>
                <w:sz w:val="18"/>
                <w:szCs w:val="18"/>
              </w:rPr>
            </w:r>
            <w:r w:rsidR="00974E14">
              <w:rPr>
                <w:sz w:val="18"/>
                <w:szCs w:val="18"/>
              </w:rPr>
              <w:fldChar w:fldCharType="separate"/>
            </w:r>
            <w:r w:rsidR="00920DF0">
              <w:rPr>
                <w:sz w:val="18"/>
                <w:szCs w:val="18"/>
              </w:rPr>
              <w:fldChar w:fldCharType="end"/>
            </w:r>
            <w:r>
              <w:rPr>
                <w:sz w:val="18"/>
                <w:szCs w:val="18"/>
              </w:rPr>
              <w:t xml:space="preserve"> Laura O’Heron</w:t>
            </w:r>
          </w:p>
          <w:p w:rsidR="006C66F9" w:rsidRDefault="006C66F9" w:rsidP="006C66F9">
            <w:pPr>
              <w:rPr>
                <w:b/>
                <w:sz w:val="18"/>
                <w:szCs w:val="18"/>
              </w:rPr>
            </w:pPr>
            <w:r w:rsidRPr="009E623A">
              <w:rPr>
                <w:b/>
                <w:sz w:val="18"/>
                <w:szCs w:val="18"/>
              </w:rPr>
              <w:t>Juneau County</w:t>
            </w:r>
          </w:p>
          <w:p w:rsidR="00EB167D" w:rsidRPr="006C66F9" w:rsidRDefault="006C66F9" w:rsidP="00BC5547">
            <w:pPr>
              <w:rPr>
                <w:b/>
                <w:sz w:val="18"/>
                <w:szCs w:val="18"/>
              </w:rPr>
            </w:pPr>
            <w:r>
              <w:rPr>
                <w:sz w:val="18"/>
                <w:szCs w:val="18"/>
              </w:rPr>
              <w:t xml:space="preserve">  </w:t>
            </w:r>
            <w:r w:rsidR="00BC5547">
              <w:rPr>
                <w:sz w:val="18"/>
                <w:szCs w:val="18"/>
              </w:rPr>
              <w:fldChar w:fldCharType="begin">
                <w:ffData>
                  <w:name w:val=""/>
                  <w:enabled/>
                  <w:calcOnExit w:val="0"/>
                  <w:checkBox>
                    <w:sizeAuto/>
                    <w:default w:val="1"/>
                  </w:checkBox>
                </w:ffData>
              </w:fldChar>
            </w:r>
            <w:r w:rsidR="00BC5547">
              <w:rPr>
                <w:sz w:val="18"/>
                <w:szCs w:val="18"/>
              </w:rPr>
              <w:instrText xml:space="preserve"> FORMCHECKBOX </w:instrText>
            </w:r>
            <w:r w:rsidR="00974E14">
              <w:rPr>
                <w:sz w:val="18"/>
                <w:szCs w:val="18"/>
              </w:rPr>
            </w:r>
            <w:r w:rsidR="00974E14">
              <w:rPr>
                <w:sz w:val="18"/>
                <w:szCs w:val="18"/>
              </w:rPr>
              <w:fldChar w:fldCharType="separate"/>
            </w:r>
            <w:r w:rsidR="00BC5547">
              <w:rPr>
                <w:sz w:val="18"/>
                <w:szCs w:val="18"/>
              </w:rPr>
              <w:fldChar w:fldCharType="end"/>
            </w:r>
            <w:r>
              <w:rPr>
                <w:sz w:val="18"/>
                <w:szCs w:val="18"/>
              </w:rPr>
              <w:t xml:space="preserve"> Tina Sullivan</w:t>
            </w:r>
          </w:p>
        </w:tc>
        <w:tc>
          <w:tcPr>
            <w:tcW w:w="1973" w:type="dxa"/>
            <w:gridSpan w:val="2"/>
            <w:tcBorders>
              <w:left w:val="nil"/>
              <w:bottom w:val="single" w:sz="4" w:space="0" w:color="auto"/>
              <w:right w:val="nil"/>
            </w:tcBorders>
            <w:noWrap/>
          </w:tcPr>
          <w:p w:rsidR="00C53C93" w:rsidRPr="00BE1280" w:rsidRDefault="00C53C93" w:rsidP="00895A87">
            <w:pPr>
              <w:rPr>
                <w:b/>
                <w:sz w:val="18"/>
                <w:szCs w:val="18"/>
              </w:rPr>
            </w:pPr>
            <w:r w:rsidRPr="00BE1280">
              <w:rPr>
                <w:b/>
                <w:sz w:val="18"/>
                <w:szCs w:val="18"/>
              </w:rPr>
              <w:t>La Crosse County</w:t>
            </w:r>
          </w:p>
          <w:p w:rsidR="00C53C93" w:rsidRDefault="003845BD" w:rsidP="00895A87">
            <w:pPr>
              <w:rPr>
                <w:sz w:val="18"/>
                <w:szCs w:val="18"/>
              </w:rPr>
            </w:pPr>
            <w:r>
              <w:rPr>
                <w:sz w:val="18"/>
                <w:szCs w:val="18"/>
              </w:rPr>
              <w:t xml:space="preserve">  </w:t>
            </w:r>
            <w:r w:rsidR="00920DF0">
              <w:rPr>
                <w:sz w:val="18"/>
                <w:szCs w:val="18"/>
              </w:rPr>
              <w:fldChar w:fldCharType="begin">
                <w:ffData>
                  <w:name w:val="Check4"/>
                  <w:enabled/>
                  <w:calcOnExit w:val="0"/>
                  <w:checkBox>
                    <w:sizeAuto/>
                    <w:default w:val="1"/>
                  </w:checkBox>
                </w:ffData>
              </w:fldChar>
            </w:r>
            <w:bookmarkStart w:id="1" w:name="Check4"/>
            <w:r w:rsidR="00920DF0">
              <w:rPr>
                <w:sz w:val="18"/>
                <w:szCs w:val="18"/>
              </w:rPr>
              <w:instrText xml:space="preserve"> FORMCHECKBOX </w:instrText>
            </w:r>
            <w:r w:rsidR="00974E14">
              <w:rPr>
                <w:sz w:val="18"/>
                <w:szCs w:val="18"/>
              </w:rPr>
            </w:r>
            <w:r w:rsidR="00974E14">
              <w:rPr>
                <w:sz w:val="18"/>
                <w:szCs w:val="18"/>
              </w:rPr>
              <w:fldChar w:fldCharType="separate"/>
            </w:r>
            <w:r w:rsidR="00920DF0">
              <w:rPr>
                <w:sz w:val="18"/>
                <w:szCs w:val="18"/>
              </w:rPr>
              <w:fldChar w:fldCharType="end"/>
            </w:r>
            <w:bookmarkEnd w:id="1"/>
            <w:r w:rsidR="00AA16FF">
              <w:rPr>
                <w:sz w:val="18"/>
                <w:szCs w:val="18"/>
              </w:rPr>
              <w:t xml:space="preserve"> </w:t>
            </w:r>
            <w:r w:rsidR="00920DF0">
              <w:rPr>
                <w:sz w:val="18"/>
                <w:szCs w:val="18"/>
              </w:rPr>
              <w:t>Julie Martine</w:t>
            </w:r>
          </w:p>
          <w:p w:rsidR="008B32CC" w:rsidRDefault="009C39BE" w:rsidP="00895A87">
            <w:pPr>
              <w:rPr>
                <w:sz w:val="18"/>
                <w:szCs w:val="18"/>
              </w:rPr>
            </w:pPr>
            <w:r>
              <w:rPr>
                <w:sz w:val="18"/>
                <w:szCs w:val="18"/>
              </w:rPr>
              <w:t xml:space="preserve">  </w:t>
            </w:r>
            <w:r w:rsidR="00920DF0">
              <w:rPr>
                <w:sz w:val="18"/>
                <w:szCs w:val="18"/>
              </w:rPr>
              <w:fldChar w:fldCharType="begin">
                <w:ffData>
                  <w:name w:val=""/>
                  <w:enabled/>
                  <w:calcOnExit w:val="0"/>
                  <w:checkBox>
                    <w:sizeAuto/>
                    <w:default w:val="1"/>
                  </w:checkBox>
                </w:ffData>
              </w:fldChar>
            </w:r>
            <w:r w:rsidR="00920DF0">
              <w:rPr>
                <w:sz w:val="18"/>
                <w:szCs w:val="18"/>
              </w:rPr>
              <w:instrText xml:space="preserve"> FORMCHECKBOX </w:instrText>
            </w:r>
            <w:r w:rsidR="00974E14">
              <w:rPr>
                <w:sz w:val="18"/>
                <w:szCs w:val="18"/>
              </w:rPr>
            </w:r>
            <w:r w:rsidR="00974E14">
              <w:rPr>
                <w:sz w:val="18"/>
                <w:szCs w:val="18"/>
              </w:rPr>
              <w:fldChar w:fldCharType="separate"/>
            </w:r>
            <w:r w:rsidR="00920DF0">
              <w:rPr>
                <w:sz w:val="18"/>
                <w:szCs w:val="18"/>
              </w:rPr>
              <w:fldChar w:fldCharType="end"/>
            </w:r>
            <w:r>
              <w:rPr>
                <w:sz w:val="18"/>
                <w:szCs w:val="18"/>
              </w:rPr>
              <w:t xml:space="preserve"> Bryany Weigel</w:t>
            </w:r>
          </w:p>
          <w:p w:rsidR="00C53C93" w:rsidRPr="00BE1280" w:rsidRDefault="00C53C93" w:rsidP="00895A87">
            <w:pPr>
              <w:rPr>
                <w:b/>
                <w:sz w:val="18"/>
                <w:szCs w:val="18"/>
              </w:rPr>
            </w:pPr>
            <w:r w:rsidRPr="00BE1280">
              <w:rPr>
                <w:b/>
                <w:sz w:val="18"/>
                <w:szCs w:val="18"/>
              </w:rPr>
              <w:t>Monroe County</w:t>
            </w:r>
          </w:p>
          <w:p w:rsidR="00C53C93" w:rsidRPr="00BE1280" w:rsidRDefault="003845BD" w:rsidP="00895A87">
            <w:pPr>
              <w:rPr>
                <w:sz w:val="18"/>
                <w:szCs w:val="18"/>
              </w:rPr>
            </w:pPr>
            <w:r>
              <w:rPr>
                <w:sz w:val="18"/>
                <w:szCs w:val="18"/>
              </w:rPr>
              <w:t xml:space="preserve">  </w:t>
            </w:r>
            <w:r w:rsidR="00F10540">
              <w:rPr>
                <w:sz w:val="18"/>
                <w:szCs w:val="18"/>
              </w:rPr>
              <w:fldChar w:fldCharType="begin">
                <w:ffData>
                  <w:name w:val=""/>
                  <w:enabled/>
                  <w:calcOnExit w:val="0"/>
                  <w:checkBox>
                    <w:sizeAuto/>
                    <w:default w:val="0"/>
                  </w:checkBox>
                </w:ffData>
              </w:fldChar>
            </w:r>
            <w:r w:rsidR="00F10540">
              <w:rPr>
                <w:sz w:val="18"/>
                <w:szCs w:val="18"/>
              </w:rPr>
              <w:instrText xml:space="preserve"> FORMCHECKBOX </w:instrText>
            </w:r>
            <w:r w:rsidR="00974E14">
              <w:rPr>
                <w:sz w:val="18"/>
                <w:szCs w:val="18"/>
              </w:rPr>
            </w:r>
            <w:r w:rsidR="00974E14">
              <w:rPr>
                <w:sz w:val="18"/>
                <w:szCs w:val="18"/>
              </w:rPr>
              <w:fldChar w:fldCharType="separate"/>
            </w:r>
            <w:r w:rsidR="00F10540">
              <w:rPr>
                <w:sz w:val="18"/>
                <w:szCs w:val="18"/>
              </w:rPr>
              <w:fldChar w:fldCharType="end"/>
            </w:r>
            <w:r w:rsidR="005E0CBB">
              <w:rPr>
                <w:sz w:val="18"/>
                <w:szCs w:val="18"/>
              </w:rPr>
              <w:t xml:space="preserve"> Julie</w:t>
            </w:r>
            <w:r w:rsidR="00C53C93" w:rsidRPr="00BE1280">
              <w:rPr>
                <w:sz w:val="18"/>
                <w:szCs w:val="18"/>
              </w:rPr>
              <w:t xml:space="preserve"> Anderson</w:t>
            </w:r>
          </w:p>
          <w:p w:rsidR="00C53C93" w:rsidRDefault="003845BD" w:rsidP="00895A87">
            <w:pPr>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00C53C93" w:rsidRPr="00BE1280">
              <w:rPr>
                <w:sz w:val="18"/>
                <w:szCs w:val="18"/>
              </w:rPr>
              <w:instrText xml:space="preserve"> FORMCHECKBOX </w:instrText>
            </w:r>
            <w:r w:rsidR="00974E14">
              <w:rPr>
                <w:sz w:val="18"/>
                <w:szCs w:val="18"/>
              </w:rPr>
            </w:r>
            <w:r w:rsidR="00974E14">
              <w:rPr>
                <w:sz w:val="18"/>
                <w:szCs w:val="18"/>
              </w:rPr>
              <w:fldChar w:fldCharType="separate"/>
            </w:r>
            <w:r w:rsidR="0034055F" w:rsidRPr="00BE1280">
              <w:rPr>
                <w:sz w:val="18"/>
                <w:szCs w:val="18"/>
              </w:rPr>
              <w:fldChar w:fldCharType="end"/>
            </w:r>
            <w:r w:rsidR="00C53C93" w:rsidRPr="00BE1280">
              <w:rPr>
                <w:sz w:val="18"/>
                <w:szCs w:val="18"/>
              </w:rPr>
              <w:t xml:space="preserve"> Sharon Nelson</w:t>
            </w:r>
          </w:p>
          <w:p w:rsidR="00BE1280" w:rsidRPr="00E60F27" w:rsidRDefault="00676972" w:rsidP="00895A87">
            <w:pPr>
              <w:rPr>
                <w:b/>
                <w:sz w:val="18"/>
                <w:szCs w:val="18"/>
              </w:rPr>
            </w:pPr>
            <w:r>
              <w:rPr>
                <w:b/>
                <w:sz w:val="18"/>
                <w:szCs w:val="18"/>
              </w:rPr>
              <w:t>Vernon County</w:t>
            </w:r>
          </w:p>
          <w:p w:rsidR="00C53C93" w:rsidRDefault="003845BD" w:rsidP="00E30FA5">
            <w:pPr>
              <w:spacing w:line="276" w:lineRule="auto"/>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00BE1280" w:rsidRPr="00BE1280">
              <w:rPr>
                <w:sz w:val="18"/>
                <w:szCs w:val="18"/>
              </w:rPr>
              <w:instrText xml:space="preserve"> FORMCHECKBOX </w:instrText>
            </w:r>
            <w:r w:rsidR="00974E14">
              <w:rPr>
                <w:sz w:val="18"/>
                <w:szCs w:val="18"/>
              </w:rPr>
            </w:r>
            <w:r w:rsidR="00974E14">
              <w:rPr>
                <w:sz w:val="18"/>
                <w:szCs w:val="18"/>
              </w:rPr>
              <w:fldChar w:fldCharType="separate"/>
            </w:r>
            <w:r w:rsidR="0034055F" w:rsidRPr="00BE1280">
              <w:rPr>
                <w:sz w:val="18"/>
                <w:szCs w:val="18"/>
              </w:rPr>
              <w:fldChar w:fldCharType="end"/>
            </w:r>
            <w:r w:rsidR="00676972">
              <w:rPr>
                <w:sz w:val="18"/>
                <w:szCs w:val="18"/>
              </w:rPr>
              <w:t xml:space="preserve"> Trish Helgerson</w:t>
            </w:r>
          </w:p>
          <w:p w:rsidR="001461B1" w:rsidRPr="00B828BF" w:rsidRDefault="001461B1" w:rsidP="001461B1">
            <w:pPr>
              <w:spacing w:line="276" w:lineRule="auto"/>
              <w:rPr>
                <w:b/>
                <w:sz w:val="18"/>
                <w:szCs w:val="18"/>
              </w:rPr>
            </w:pPr>
            <w:r w:rsidRPr="00B828BF">
              <w:rPr>
                <w:b/>
                <w:sz w:val="18"/>
                <w:szCs w:val="18"/>
              </w:rPr>
              <w:t>Trempealeau County</w:t>
            </w:r>
          </w:p>
          <w:p w:rsidR="001461B1" w:rsidRDefault="001461B1" w:rsidP="001461B1">
            <w:pPr>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Pr="00BE1280">
              <w:rPr>
                <w:sz w:val="18"/>
                <w:szCs w:val="18"/>
              </w:rPr>
              <w:instrText xml:space="preserve"> FORMCHECKBOX </w:instrText>
            </w:r>
            <w:r w:rsidR="00974E14">
              <w:rPr>
                <w:sz w:val="18"/>
                <w:szCs w:val="18"/>
              </w:rPr>
            </w:r>
            <w:r w:rsidR="00974E14">
              <w:rPr>
                <w:sz w:val="18"/>
                <w:szCs w:val="18"/>
              </w:rPr>
              <w:fldChar w:fldCharType="separate"/>
            </w:r>
            <w:r w:rsidR="0034055F" w:rsidRPr="00BE1280">
              <w:rPr>
                <w:sz w:val="18"/>
                <w:szCs w:val="18"/>
              </w:rPr>
              <w:fldChar w:fldCharType="end"/>
            </w:r>
            <w:r>
              <w:rPr>
                <w:sz w:val="18"/>
                <w:szCs w:val="18"/>
              </w:rPr>
              <w:t xml:space="preserve"> Sherry Rhoda</w:t>
            </w:r>
          </w:p>
          <w:p w:rsidR="00E30FA5" w:rsidRDefault="001461B1" w:rsidP="001461B1">
            <w:pPr>
              <w:spacing w:line="276" w:lineRule="auto"/>
              <w:rPr>
                <w:sz w:val="18"/>
                <w:szCs w:val="18"/>
              </w:rPr>
            </w:pPr>
            <w:r>
              <w:rPr>
                <w:sz w:val="18"/>
                <w:szCs w:val="18"/>
              </w:rPr>
              <w:t xml:space="preserve">  </w:t>
            </w:r>
            <w:r w:rsidR="0034055F" w:rsidRPr="00BE1280">
              <w:rPr>
                <w:sz w:val="18"/>
                <w:szCs w:val="18"/>
              </w:rPr>
              <w:fldChar w:fldCharType="begin">
                <w:ffData>
                  <w:name w:val="Check4"/>
                  <w:enabled/>
                  <w:calcOnExit w:val="0"/>
                  <w:checkBox>
                    <w:sizeAuto/>
                    <w:default w:val="0"/>
                  </w:checkBox>
                </w:ffData>
              </w:fldChar>
            </w:r>
            <w:r w:rsidRPr="00BE1280">
              <w:rPr>
                <w:sz w:val="18"/>
                <w:szCs w:val="18"/>
              </w:rPr>
              <w:instrText xml:space="preserve"> FORMCHECKBOX </w:instrText>
            </w:r>
            <w:r w:rsidR="00974E14">
              <w:rPr>
                <w:sz w:val="18"/>
                <w:szCs w:val="18"/>
              </w:rPr>
            </w:r>
            <w:r w:rsidR="00974E14">
              <w:rPr>
                <w:sz w:val="18"/>
                <w:szCs w:val="18"/>
              </w:rPr>
              <w:fldChar w:fldCharType="separate"/>
            </w:r>
            <w:r w:rsidR="0034055F" w:rsidRPr="00BE1280">
              <w:rPr>
                <w:sz w:val="18"/>
                <w:szCs w:val="18"/>
              </w:rPr>
              <w:fldChar w:fldCharType="end"/>
            </w:r>
            <w:r>
              <w:rPr>
                <w:sz w:val="18"/>
                <w:szCs w:val="18"/>
              </w:rPr>
              <w:t xml:space="preserve"> Barb Barczak</w:t>
            </w:r>
          </w:p>
          <w:p w:rsidR="00796FF1" w:rsidRPr="00BE1280" w:rsidRDefault="00796FF1" w:rsidP="00796FF1">
            <w:pPr>
              <w:rPr>
                <w:b/>
                <w:sz w:val="18"/>
                <w:szCs w:val="18"/>
              </w:rPr>
            </w:pPr>
            <w:r w:rsidRPr="00BE1280">
              <w:rPr>
                <w:b/>
                <w:sz w:val="18"/>
                <w:szCs w:val="18"/>
              </w:rPr>
              <w:t>Jackson County</w:t>
            </w:r>
          </w:p>
          <w:p w:rsidR="00796FF1" w:rsidRPr="001461B1" w:rsidRDefault="00796FF1" w:rsidP="00F10540">
            <w:pPr>
              <w:spacing w:line="276" w:lineRule="auto"/>
              <w:rPr>
                <w:b/>
                <w:sz w:val="18"/>
                <w:szCs w:val="18"/>
                <w:u w:val="single"/>
              </w:rPr>
            </w:pPr>
            <w:r>
              <w:rPr>
                <w:sz w:val="18"/>
                <w:szCs w:val="18"/>
              </w:rPr>
              <w:t xml:space="preserve">  </w:t>
            </w:r>
            <w:r w:rsidR="00F10540">
              <w:rPr>
                <w:sz w:val="18"/>
                <w:szCs w:val="18"/>
              </w:rPr>
              <w:fldChar w:fldCharType="begin">
                <w:ffData>
                  <w:name w:val=""/>
                  <w:enabled/>
                  <w:calcOnExit w:val="0"/>
                  <w:checkBox>
                    <w:sizeAuto/>
                    <w:default w:val="0"/>
                  </w:checkBox>
                </w:ffData>
              </w:fldChar>
            </w:r>
            <w:r w:rsidR="00F10540">
              <w:rPr>
                <w:sz w:val="18"/>
                <w:szCs w:val="18"/>
              </w:rPr>
              <w:instrText xml:space="preserve"> FORMCHECKBOX </w:instrText>
            </w:r>
            <w:r w:rsidR="00974E14">
              <w:rPr>
                <w:sz w:val="18"/>
                <w:szCs w:val="18"/>
              </w:rPr>
            </w:r>
            <w:r w:rsidR="00974E14">
              <w:rPr>
                <w:sz w:val="18"/>
                <w:szCs w:val="18"/>
              </w:rPr>
              <w:fldChar w:fldCharType="separate"/>
            </w:r>
            <w:r w:rsidR="00F10540">
              <w:rPr>
                <w:sz w:val="18"/>
                <w:szCs w:val="18"/>
              </w:rPr>
              <w:fldChar w:fldCharType="end"/>
            </w:r>
            <w:r>
              <w:rPr>
                <w:sz w:val="18"/>
                <w:szCs w:val="18"/>
              </w:rPr>
              <w:t xml:space="preserve"> Tammy Danielson</w:t>
            </w:r>
          </w:p>
        </w:tc>
        <w:tc>
          <w:tcPr>
            <w:tcW w:w="2243" w:type="dxa"/>
            <w:gridSpan w:val="2"/>
            <w:tcBorders>
              <w:left w:val="nil"/>
              <w:bottom w:val="single" w:sz="4" w:space="0" w:color="auto"/>
              <w:right w:val="nil"/>
            </w:tcBorders>
          </w:tcPr>
          <w:p w:rsidR="00BE1280" w:rsidRPr="00BE1280" w:rsidRDefault="00BE1280" w:rsidP="00E60F27">
            <w:pPr>
              <w:spacing w:line="276" w:lineRule="auto"/>
              <w:rPr>
                <w:b/>
                <w:sz w:val="18"/>
                <w:szCs w:val="18"/>
              </w:rPr>
            </w:pPr>
            <w:r w:rsidRPr="00BE1280">
              <w:rPr>
                <w:b/>
                <w:sz w:val="18"/>
                <w:szCs w:val="18"/>
              </w:rPr>
              <w:t>Glaxo-Smith-Kline</w:t>
            </w:r>
          </w:p>
          <w:p w:rsidR="00BE1280" w:rsidRDefault="003845BD" w:rsidP="00BE1280">
            <w:pPr>
              <w:rPr>
                <w:sz w:val="18"/>
                <w:szCs w:val="18"/>
              </w:rPr>
            </w:pPr>
            <w:r>
              <w:rPr>
                <w:sz w:val="18"/>
                <w:szCs w:val="18"/>
              </w:rPr>
              <w:t xml:space="preserve">  </w:t>
            </w:r>
            <w:r w:rsidR="00F10540">
              <w:rPr>
                <w:sz w:val="18"/>
                <w:szCs w:val="18"/>
              </w:rPr>
              <w:fldChar w:fldCharType="begin">
                <w:ffData>
                  <w:name w:val=""/>
                  <w:enabled/>
                  <w:calcOnExit w:val="0"/>
                  <w:checkBox>
                    <w:sizeAuto/>
                    <w:default w:val="0"/>
                  </w:checkBox>
                </w:ffData>
              </w:fldChar>
            </w:r>
            <w:r w:rsidR="00F10540">
              <w:rPr>
                <w:sz w:val="18"/>
                <w:szCs w:val="18"/>
              </w:rPr>
              <w:instrText xml:space="preserve"> FORMCHECKBOX </w:instrText>
            </w:r>
            <w:r w:rsidR="00974E14">
              <w:rPr>
                <w:sz w:val="18"/>
                <w:szCs w:val="18"/>
              </w:rPr>
            </w:r>
            <w:r w:rsidR="00974E14">
              <w:rPr>
                <w:sz w:val="18"/>
                <w:szCs w:val="18"/>
              </w:rPr>
              <w:fldChar w:fldCharType="separate"/>
            </w:r>
            <w:r w:rsidR="00F10540">
              <w:rPr>
                <w:sz w:val="18"/>
                <w:szCs w:val="18"/>
              </w:rPr>
              <w:fldChar w:fldCharType="end"/>
            </w:r>
            <w:r w:rsidR="00BE1280" w:rsidRPr="00BE1280">
              <w:rPr>
                <w:sz w:val="18"/>
                <w:szCs w:val="18"/>
              </w:rPr>
              <w:t xml:space="preserve"> </w:t>
            </w:r>
            <w:r w:rsidR="00156AE0">
              <w:rPr>
                <w:sz w:val="18"/>
                <w:szCs w:val="18"/>
              </w:rPr>
              <w:t>Scott Sullivan</w:t>
            </w:r>
          </w:p>
          <w:p w:rsidR="006C66F9" w:rsidRPr="00BE1280" w:rsidRDefault="006C66F9" w:rsidP="00BE1280">
            <w:pPr>
              <w:rPr>
                <w:sz w:val="18"/>
                <w:szCs w:val="18"/>
              </w:rPr>
            </w:pPr>
            <w:r>
              <w:rPr>
                <w:sz w:val="18"/>
                <w:szCs w:val="18"/>
              </w:rPr>
              <w:t xml:space="preserve">  </w:t>
            </w:r>
            <w:r w:rsidR="0059711F">
              <w:rPr>
                <w:sz w:val="18"/>
                <w:szCs w:val="18"/>
              </w:rPr>
              <w:fldChar w:fldCharType="begin">
                <w:ffData>
                  <w:name w:val=""/>
                  <w:enabled/>
                  <w:calcOnExit w:val="0"/>
                  <w:checkBox>
                    <w:sizeAuto/>
                    <w:default w:val="1"/>
                  </w:checkBox>
                </w:ffData>
              </w:fldChar>
            </w:r>
            <w:r w:rsidR="0059711F">
              <w:rPr>
                <w:sz w:val="18"/>
                <w:szCs w:val="18"/>
              </w:rPr>
              <w:instrText xml:space="preserve"> FORMCHECKBOX </w:instrText>
            </w:r>
            <w:r w:rsidR="00974E14">
              <w:rPr>
                <w:sz w:val="18"/>
                <w:szCs w:val="18"/>
              </w:rPr>
            </w:r>
            <w:r w:rsidR="00974E14">
              <w:rPr>
                <w:sz w:val="18"/>
                <w:szCs w:val="18"/>
              </w:rPr>
              <w:fldChar w:fldCharType="separate"/>
            </w:r>
            <w:r w:rsidR="0059711F">
              <w:rPr>
                <w:sz w:val="18"/>
                <w:szCs w:val="18"/>
              </w:rPr>
              <w:fldChar w:fldCharType="end"/>
            </w:r>
            <w:r>
              <w:rPr>
                <w:sz w:val="18"/>
                <w:szCs w:val="18"/>
              </w:rPr>
              <w:t xml:space="preserve"> Alan Barker</w:t>
            </w:r>
          </w:p>
          <w:p w:rsidR="00C53C93" w:rsidRPr="00BE1280" w:rsidRDefault="00C53C93" w:rsidP="00C53C93">
            <w:pPr>
              <w:rPr>
                <w:b/>
                <w:sz w:val="18"/>
                <w:szCs w:val="18"/>
              </w:rPr>
            </w:pPr>
            <w:r w:rsidRPr="00BE1280">
              <w:rPr>
                <w:b/>
                <w:sz w:val="18"/>
                <w:szCs w:val="18"/>
              </w:rPr>
              <w:t>MedImmune</w:t>
            </w:r>
          </w:p>
          <w:p w:rsidR="00C53C93" w:rsidRPr="00BE1280" w:rsidRDefault="003845BD" w:rsidP="00C53C93">
            <w:pPr>
              <w:rPr>
                <w:sz w:val="18"/>
                <w:szCs w:val="18"/>
              </w:rPr>
            </w:pPr>
            <w:r>
              <w:rPr>
                <w:sz w:val="18"/>
                <w:szCs w:val="18"/>
              </w:rPr>
              <w:t xml:space="preserve">  </w:t>
            </w:r>
            <w:r w:rsidR="00A149DB">
              <w:rPr>
                <w:sz w:val="18"/>
                <w:szCs w:val="18"/>
              </w:rPr>
              <w:fldChar w:fldCharType="begin">
                <w:ffData>
                  <w:name w:val=""/>
                  <w:enabled/>
                  <w:calcOnExit w:val="0"/>
                  <w:checkBox>
                    <w:sizeAuto/>
                    <w:default w:val="0"/>
                  </w:checkBox>
                </w:ffData>
              </w:fldChar>
            </w:r>
            <w:r w:rsidR="00A149DB">
              <w:rPr>
                <w:sz w:val="18"/>
                <w:szCs w:val="18"/>
              </w:rPr>
              <w:instrText xml:space="preserve"> FORMCHECKBOX </w:instrText>
            </w:r>
            <w:r w:rsidR="00974E14">
              <w:rPr>
                <w:sz w:val="18"/>
                <w:szCs w:val="18"/>
              </w:rPr>
            </w:r>
            <w:r w:rsidR="00974E14">
              <w:rPr>
                <w:sz w:val="18"/>
                <w:szCs w:val="18"/>
              </w:rPr>
              <w:fldChar w:fldCharType="separate"/>
            </w:r>
            <w:r w:rsidR="00A149DB">
              <w:rPr>
                <w:sz w:val="18"/>
                <w:szCs w:val="18"/>
              </w:rPr>
              <w:fldChar w:fldCharType="end"/>
            </w:r>
            <w:r w:rsidR="00C53C93" w:rsidRPr="00BE1280">
              <w:rPr>
                <w:sz w:val="18"/>
                <w:szCs w:val="18"/>
              </w:rPr>
              <w:t xml:space="preserve"> </w:t>
            </w:r>
            <w:r w:rsidR="009B0655">
              <w:rPr>
                <w:sz w:val="18"/>
                <w:szCs w:val="18"/>
              </w:rPr>
              <w:t>Rick Cornforth</w:t>
            </w:r>
          </w:p>
          <w:p w:rsidR="00C53C93" w:rsidRPr="00BE1280" w:rsidRDefault="003845BD" w:rsidP="00C53C93">
            <w:pPr>
              <w:rPr>
                <w:sz w:val="18"/>
                <w:szCs w:val="18"/>
              </w:rPr>
            </w:pPr>
            <w:r>
              <w:rPr>
                <w:sz w:val="18"/>
                <w:szCs w:val="18"/>
              </w:rPr>
              <w:t xml:space="preserve">  </w:t>
            </w:r>
            <w:r w:rsidR="0059711F">
              <w:rPr>
                <w:sz w:val="18"/>
                <w:szCs w:val="18"/>
              </w:rPr>
              <w:fldChar w:fldCharType="begin">
                <w:ffData>
                  <w:name w:val=""/>
                  <w:enabled/>
                  <w:calcOnExit w:val="0"/>
                  <w:checkBox>
                    <w:sizeAuto/>
                    <w:default w:val="1"/>
                  </w:checkBox>
                </w:ffData>
              </w:fldChar>
            </w:r>
            <w:r w:rsidR="0059711F">
              <w:rPr>
                <w:sz w:val="18"/>
                <w:szCs w:val="18"/>
              </w:rPr>
              <w:instrText xml:space="preserve"> FORMCHECKBOX </w:instrText>
            </w:r>
            <w:r w:rsidR="00974E14">
              <w:rPr>
                <w:sz w:val="18"/>
                <w:szCs w:val="18"/>
              </w:rPr>
            </w:r>
            <w:r w:rsidR="00974E14">
              <w:rPr>
                <w:sz w:val="18"/>
                <w:szCs w:val="18"/>
              </w:rPr>
              <w:fldChar w:fldCharType="separate"/>
            </w:r>
            <w:r w:rsidR="0059711F">
              <w:rPr>
                <w:sz w:val="18"/>
                <w:szCs w:val="18"/>
              </w:rPr>
              <w:fldChar w:fldCharType="end"/>
            </w:r>
            <w:r w:rsidR="00C53C93" w:rsidRPr="00BE1280">
              <w:rPr>
                <w:sz w:val="18"/>
                <w:szCs w:val="18"/>
              </w:rPr>
              <w:t xml:space="preserve"> </w:t>
            </w:r>
            <w:r w:rsidR="00796FF1">
              <w:rPr>
                <w:sz w:val="18"/>
                <w:szCs w:val="18"/>
              </w:rPr>
              <w:t>Steve Yelle</w:t>
            </w:r>
          </w:p>
          <w:p w:rsidR="00C53C93" w:rsidRPr="00BE1280" w:rsidRDefault="00C53C93" w:rsidP="00C53C93">
            <w:pPr>
              <w:rPr>
                <w:b/>
                <w:sz w:val="18"/>
                <w:szCs w:val="18"/>
              </w:rPr>
            </w:pPr>
            <w:r w:rsidRPr="00BE1280">
              <w:rPr>
                <w:b/>
                <w:sz w:val="18"/>
                <w:szCs w:val="18"/>
              </w:rPr>
              <w:t>Merck</w:t>
            </w:r>
          </w:p>
          <w:p w:rsidR="00C53C93" w:rsidRPr="00BE1280" w:rsidRDefault="003845BD" w:rsidP="00412DD7">
            <w:pPr>
              <w:rPr>
                <w:sz w:val="18"/>
                <w:szCs w:val="18"/>
              </w:rPr>
            </w:pPr>
            <w:r>
              <w:rPr>
                <w:sz w:val="18"/>
                <w:szCs w:val="18"/>
              </w:rPr>
              <w:t xml:space="preserve">  </w:t>
            </w:r>
            <w:r w:rsidR="00E256E2">
              <w:rPr>
                <w:sz w:val="18"/>
                <w:szCs w:val="18"/>
              </w:rPr>
              <w:fldChar w:fldCharType="begin">
                <w:ffData>
                  <w:name w:val=""/>
                  <w:enabled/>
                  <w:calcOnExit w:val="0"/>
                  <w:checkBox>
                    <w:sizeAuto/>
                    <w:default w:val="1"/>
                  </w:checkBox>
                </w:ffData>
              </w:fldChar>
            </w:r>
            <w:r w:rsidR="00E256E2">
              <w:rPr>
                <w:sz w:val="18"/>
                <w:szCs w:val="18"/>
              </w:rPr>
              <w:instrText xml:space="preserve"> FORMCHECKBOX </w:instrText>
            </w:r>
            <w:r w:rsidR="00974E14">
              <w:rPr>
                <w:sz w:val="18"/>
                <w:szCs w:val="18"/>
              </w:rPr>
            </w:r>
            <w:r w:rsidR="00974E14">
              <w:rPr>
                <w:sz w:val="18"/>
                <w:szCs w:val="18"/>
              </w:rPr>
              <w:fldChar w:fldCharType="separate"/>
            </w:r>
            <w:r w:rsidR="00E256E2">
              <w:rPr>
                <w:sz w:val="18"/>
                <w:szCs w:val="18"/>
              </w:rPr>
              <w:fldChar w:fldCharType="end"/>
            </w:r>
            <w:r w:rsidR="00C53C93" w:rsidRPr="00BE1280">
              <w:rPr>
                <w:sz w:val="18"/>
                <w:szCs w:val="18"/>
              </w:rPr>
              <w:t xml:space="preserve"> Carolyn Burns</w:t>
            </w:r>
          </w:p>
          <w:p w:rsidR="00C53C93" w:rsidRPr="00BE1280" w:rsidRDefault="00796FF1" w:rsidP="00412DD7">
            <w:pPr>
              <w:rPr>
                <w:b/>
                <w:sz w:val="18"/>
                <w:szCs w:val="18"/>
              </w:rPr>
            </w:pPr>
            <w:r>
              <w:rPr>
                <w:b/>
                <w:sz w:val="18"/>
                <w:szCs w:val="18"/>
              </w:rPr>
              <w:t>Pfizer</w:t>
            </w:r>
          </w:p>
          <w:p w:rsidR="00C53C93" w:rsidRDefault="003845BD" w:rsidP="00412DD7">
            <w:pPr>
              <w:rPr>
                <w:sz w:val="18"/>
                <w:szCs w:val="18"/>
              </w:rPr>
            </w:pPr>
            <w:r>
              <w:rPr>
                <w:sz w:val="18"/>
                <w:szCs w:val="18"/>
              </w:rPr>
              <w:t xml:space="preserve">  </w:t>
            </w:r>
            <w:r w:rsidR="00DE5384">
              <w:rPr>
                <w:sz w:val="18"/>
                <w:szCs w:val="18"/>
              </w:rPr>
              <w:fldChar w:fldCharType="begin">
                <w:ffData>
                  <w:name w:val=""/>
                  <w:enabled/>
                  <w:calcOnExit w:val="0"/>
                  <w:checkBox>
                    <w:sizeAuto/>
                    <w:default w:val="1"/>
                  </w:checkBox>
                </w:ffData>
              </w:fldChar>
            </w:r>
            <w:r w:rsidR="00DE5384">
              <w:rPr>
                <w:sz w:val="18"/>
                <w:szCs w:val="18"/>
              </w:rPr>
              <w:instrText xml:space="preserve"> FORMCHECKBOX </w:instrText>
            </w:r>
            <w:r w:rsidR="00974E14">
              <w:rPr>
                <w:sz w:val="18"/>
                <w:szCs w:val="18"/>
              </w:rPr>
            </w:r>
            <w:r w:rsidR="00974E14">
              <w:rPr>
                <w:sz w:val="18"/>
                <w:szCs w:val="18"/>
              </w:rPr>
              <w:fldChar w:fldCharType="separate"/>
            </w:r>
            <w:r w:rsidR="00DE5384">
              <w:rPr>
                <w:sz w:val="18"/>
                <w:szCs w:val="18"/>
              </w:rPr>
              <w:fldChar w:fldCharType="end"/>
            </w:r>
            <w:r w:rsidR="00C53C93" w:rsidRPr="00BE1280">
              <w:rPr>
                <w:sz w:val="18"/>
                <w:szCs w:val="18"/>
              </w:rPr>
              <w:t xml:space="preserve"> </w:t>
            </w:r>
            <w:r w:rsidR="00796FF1">
              <w:rPr>
                <w:sz w:val="18"/>
                <w:szCs w:val="18"/>
              </w:rPr>
              <w:t>Stephanie Dabrowski</w:t>
            </w:r>
          </w:p>
          <w:p w:rsidR="00796FF1" w:rsidRPr="00BE1280" w:rsidRDefault="00796FF1" w:rsidP="00412DD7">
            <w:pPr>
              <w:rPr>
                <w:sz w:val="18"/>
                <w:szCs w:val="18"/>
              </w:rPr>
            </w:pPr>
            <w:r>
              <w:rPr>
                <w:sz w:val="18"/>
                <w:szCs w:val="18"/>
              </w:rPr>
              <w:t xml:space="preserve">  </w:t>
            </w:r>
            <w:r w:rsidR="00BC5547">
              <w:rPr>
                <w:sz w:val="18"/>
                <w:szCs w:val="18"/>
              </w:rPr>
              <w:fldChar w:fldCharType="begin">
                <w:ffData>
                  <w:name w:val=""/>
                  <w:enabled/>
                  <w:calcOnExit w:val="0"/>
                  <w:checkBox>
                    <w:sizeAuto/>
                    <w:default w:val="1"/>
                  </w:checkBox>
                </w:ffData>
              </w:fldChar>
            </w:r>
            <w:r w:rsidR="00BC5547">
              <w:rPr>
                <w:sz w:val="18"/>
                <w:szCs w:val="18"/>
              </w:rPr>
              <w:instrText xml:space="preserve"> FORMCHECKBOX </w:instrText>
            </w:r>
            <w:r w:rsidR="00974E14">
              <w:rPr>
                <w:sz w:val="18"/>
                <w:szCs w:val="18"/>
              </w:rPr>
            </w:r>
            <w:r w:rsidR="00974E14">
              <w:rPr>
                <w:sz w:val="18"/>
                <w:szCs w:val="18"/>
              </w:rPr>
              <w:fldChar w:fldCharType="separate"/>
            </w:r>
            <w:r w:rsidR="00BC5547">
              <w:rPr>
                <w:sz w:val="18"/>
                <w:szCs w:val="18"/>
              </w:rPr>
              <w:fldChar w:fldCharType="end"/>
            </w:r>
            <w:r w:rsidR="00BC5547">
              <w:rPr>
                <w:sz w:val="18"/>
                <w:szCs w:val="18"/>
              </w:rPr>
              <w:t xml:space="preserve"> Cadin Truesdale</w:t>
            </w:r>
          </w:p>
          <w:p w:rsidR="00C53C93" w:rsidRPr="00BE1280" w:rsidRDefault="00C53C93" w:rsidP="00412DD7">
            <w:pPr>
              <w:rPr>
                <w:b/>
                <w:sz w:val="18"/>
                <w:szCs w:val="18"/>
              </w:rPr>
            </w:pPr>
            <w:r w:rsidRPr="00BE1280">
              <w:rPr>
                <w:b/>
                <w:sz w:val="18"/>
                <w:szCs w:val="18"/>
              </w:rPr>
              <w:t>Sanofi</w:t>
            </w:r>
          </w:p>
          <w:p w:rsidR="00C53C93" w:rsidRPr="00BE1280" w:rsidRDefault="003845BD" w:rsidP="00412DD7">
            <w:pPr>
              <w:rPr>
                <w:sz w:val="18"/>
                <w:szCs w:val="18"/>
              </w:rPr>
            </w:pPr>
            <w:r>
              <w:rPr>
                <w:sz w:val="18"/>
                <w:szCs w:val="18"/>
              </w:rPr>
              <w:t xml:space="preserve">  </w:t>
            </w:r>
            <w:r w:rsidR="005B3A2B">
              <w:rPr>
                <w:sz w:val="18"/>
                <w:szCs w:val="18"/>
              </w:rPr>
              <w:fldChar w:fldCharType="begin">
                <w:ffData>
                  <w:name w:val=""/>
                  <w:enabled/>
                  <w:calcOnExit w:val="0"/>
                  <w:checkBox>
                    <w:sizeAuto/>
                    <w:default w:val="0"/>
                  </w:checkBox>
                </w:ffData>
              </w:fldChar>
            </w:r>
            <w:r w:rsidR="005B3A2B">
              <w:rPr>
                <w:sz w:val="18"/>
                <w:szCs w:val="18"/>
              </w:rPr>
              <w:instrText xml:space="preserve"> FORMCHECKBOX </w:instrText>
            </w:r>
            <w:r w:rsidR="00974E14">
              <w:rPr>
                <w:sz w:val="18"/>
                <w:szCs w:val="18"/>
              </w:rPr>
            </w:r>
            <w:r w:rsidR="00974E14">
              <w:rPr>
                <w:sz w:val="18"/>
                <w:szCs w:val="18"/>
              </w:rPr>
              <w:fldChar w:fldCharType="separate"/>
            </w:r>
            <w:r w:rsidR="005B3A2B">
              <w:rPr>
                <w:sz w:val="18"/>
                <w:szCs w:val="18"/>
              </w:rPr>
              <w:fldChar w:fldCharType="end"/>
            </w:r>
            <w:r w:rsidR="00C53C93" w:rsidRPr="00BE1280">
              <w:rPr>
                <w:sz w:val="18"/>
                <w:szCs w:val="18"/>
              </w:rPr>
              <w:t xml:space="preserve"> </w:t>
            </w:r>
            <w:r w:rsidR="00796FF1">
              <w:rPr>
                <w:sz w:val="18"/>
                <w:szCs w:val="18"/>
              </w:rPr>
              <w:t>Angie Torgerud</w:t>
            </w:r>
          </w:p>
          <w:p w:rsidR="00C53C93" w:rsidRDefault="003845BD" w:rsidP="00412DD7">
            <w:pPr>
              <w:rPr>
                <w:sz w:val="18"/>
                <w:szCs w:val="18"/>
              </w:rPr>
            </w:pPr>
            <w:r>
              <w:rPr>
                <w:sz w:val="18"/>
                <w:szCs w:val="18"/>
              </w:rPr>
              <w:t xml:space="preserve">  </w:t>
            </w:r>
            <w:r w:rsidR="00684033">
              <w:rPr>
                <w:sz w:val="18"/>
                <w:szCs w:val="18"/>
              </w:rPr>
              <w:fldChar w:fldCharType="begin">
                <w:ffData>
                  <w:name w:val=""/>
                  <w:enabled/>
                  <w:calcOnExit w:val="0"/>
                  <w:checkBox>
                    <w:sizeAuto/>
                    <w:default w:val="1"/>
                  </w:checkBox>
                </w:ffData>
              </w:fldChar>
            </w:r>
            <w:r w:rsidR="00684033">
              <w:rPr>
                <w:sz w:val="18"/>
                <w:szCs w:val="18"/>
              </w:rPr>
              <w:instrText xml:space="preserve"> FORMCHECKBOX </w:instrText>
            </w:r>
            <w:r w:rsidR="00974E14">
              <w:rPr>
                <w:sz w:val="18"/>
                <w:szCs w:val="18"/>
              </w:rPr>
            </w:r>
            <w:r w:rsidR="00974E14">
              <w:rPr>
                <w:sz w:val="18"/>
                <w:szCs w:val="18"/>
              </w:rPr>
              <w:fldChar w:fldCharType="separate"/>
            </w:r>
            <w:r w:rsidR="00684033">
              <w:rPr>
                <w:sz w:val="18"/>
                <w:szCs w:val="18"/>
              </w:rPr>
              <w:fldChar w:fldCharType="end"/>
            </w:r>
            <w:r w:rsidR="00C53C93" w:rsidRPr="00BE1280">
              <w:rPr>
                <w:sz w:val="18"/>
                <w:szCs w:val="18"/>
              </w:rPr>
              <w:t xml:space="preserve"> Krista Thomas</w:t>
            </w:r>
            <w:r w:rsidR="00090E9D">
              <w:rPr>
                <w:sz w:val="18"/>
                <w:szCs w:val="18"/>
              </w:rPr>
              <w:t xml:space="preserve"> via phone</w:t>
            </w:r>
          </w:p>
          <w:p w:rsidR="002817CE" w:rsidRPr="00C95BB5" w:rsidRDefault="002817CE" w:rsidP="00412DD7">
            <w:pPr>
              <w:rPr>
                <w:sz w:val="18"/>
                <w:szCs w:val="18"/>
              </w:rPr>
            </w:pPr>
          </w:p>
        </w:tc>
        <w:tc>
          <w:tcPr>
            <w:tcW w:w="2279" w:type="dxa"/>
            <w:gridSpan w:val="3"/>
            <w:tcBorders>
              <w:top w:val="nil"/>
              <w:left w:val="nil"/>
              <w:bottom w:val="single" w:sz="4" w:space="0" w:color="auto"/>
              <w:right w:val="single" w:sz="4" w:space="0" w:color="auto"/>
            </w:tcBorders>
          </w:tcPr>
          <w:p w:rsidR="00C53C93" w:rsidRPr="00BE1280" w:rsidRDefault="00C53C93" w:rsidP="00C53C93">
            <w:pPr>
              <w:rPr>
                <w:sz w:val="18"/>
                <w:szCs w:val="18"/>
              </w:rPr>
            </w:pPr>
            <w:r w:rsidRPr="00BE1280">
              <w:rPr>
                <w:b/>
                <w:sz w:val="18"/>
                <w:szCs w:val="18"/>
              </w:rPr>
              <w:t>Melrose-Mindoro</w:t>
            </w:r>
          </w:p>
          <w:p w:rsidR="00C53C93" w:rsidRDefault="003845BD" w:rsidP="00796FF1">
            <w:pPr>
              <w:rPr>
                <w:sz w:val="18"/>
                <w:szCs w:val="18"/>
              </w:rPr>
            </w:pPr>
            <w:r>
              <w:rPr>
                <w:sz w:val="18"/>
                <w:szCs w:val="18"/>
              </w:rPr>
              <w:t xml:space="preserve">  </w:t>
            </w:r>
            <w:r w:rsidR="00F10540">
              <w:rPr>
                <w:sz w:val="18"/>
                <w:szCs w:val="18"/>
              </w:rPr>
              <w:fldChar w:fldCharType="begin">
                <w:ffData>
                  <w:name w:val=""/>
                  <w:enabled/>
                  <w:calcOnExit w:val="0"/>
                  <w:checkBox>
                    <w:sizeAuto/>
                    <w:default w:val="0"/>
                  </w:checkBox>
                </w:ffData>
              </w:fldChar>
            </w:r>
            <w:r w:rsidR="00F10540">
              <w:rPr>
                <w:sz w:val="18"/>
                <w:szCs w:val="18"/>
              </w:rPr>
              <w:instrText xml:space="preserve"> FORMCHECKBOX </w:instrText>
            </w:r>
            <w:r w:rsidR="00974E14">
              <w:rPr>
                <w:sz w:val="18"/>
                <w:szCs w:val="18"/>
              </w:rPr>
            </w:r>
            <w:r w:rsidR="00974E14">
              <w:rPr>
                <w:sz w:val="18"/>
                <w:szCs w:val="18"/>
              </w:rPr>
              <w:fldChar w:fldCharType="separate"/>
            </w:r>
            <w:r w:rsidR="00F10540">
              <w:rPr>
                <w:sz w:val="18"/>
                <w:szCs w:val="18"/>
              </w:rPr>
              <w:fldChar w:fldCharType="end"/>
            </w:r>
            <w:r w:rsidR="00C53C93" w:rsidRPr="00BE1280">
              <w:rPr>
                <w:sz w:val="18"/>
                <w:szCs w:val="18"/>
              </w:rPr>
              <w:t xml:space="preserve"> Mary Sinclair</w:t>
            </w:r>
          </w:p>
          <w:p w:rsidR="006C66F9" w:rsidRPr="00BE1280" w:rsidRDefault="006C66F9" w:rsidP="006C66F9">
            <w:pPr>
              <w:spacing w:line="276" w:lineRule="auto"/>
              <w:rPr>
                <w:b/>
                <w:sz w:val="18"/>
                <w:szCs w:val="18"/>
              </w:rPr>
            </w:pPr>
            <w:r w:rsidRPr="00BE1280">
              <w:rPr>
                <w:b/>
                <w:sz w:val="18"/>
                <w:szCs w:val="18"/>
              </w:rPr>
              <w:t>La Crosse</w:t>
            </w:r>
          </w:p>
          <w:p w:rsidR="006C66F9" w:rsidRPr="006C66F9" w:rsidRDefault="006C66F9" w:rsidP="006C66F9">
            <w:pPr>
              <w:rPr>
                <w:sz w:val="18"/>
                <w:szCs w:val="18"/>
              </w:rPr>
            </w:pPr>
            <w:r>
              <w:rPr>
                <w:sz w:val="18"/>
                <w:szCs w:val="18"/>
              </w:rPr>
              <w:t xml:space="preserve">  </w:t>
            </w:r>
            <w:r w:rsidRPr="00BE1280">
              <w:rPr>
                <w:sz w:val="18"/>
                <w:szCs w:val="18"/>
              </w:rPr>
              <w:fldChar w:fldCharType="begin">
                <w:ffData>
                  <w:name w:val="Check9"/>
                  <w:enabled/>
                  <w:calcOnExit w:val="0"/>
                  <w:checkBox>
                    <w:sizeAuto/>
                    <w:default w:val="0"/>
                  </w:checkBox>
                </w:ffData>
              </w:fldChar>
            </w:r>
            <w:r w:rsidRPr="00BE1280">
              <w:rPr>
                <w:sz w:val="18"/>
                <w:szCs w:val="18"/>
              </w:rPr>
              <w:instrText xml:space="preserve"> FORMCHECKBOX </w:instrText>
            </w:r>
            <w:r w:rsidR="00974E14">
              <w:rPr>
                <w:sz w:val="18"/>
                <w:szCs w:val="18"/>
              </w:rPr>
            </w:r>
            <w:r w:rsidR="00974E14">
              <w:rPr>
                <w:sz w:val="18"/>
                <w:szCs w:val="18"/>
              </w:rPr>
              <w:fldChar w:fldCharType="separate"/>
            </w:r>
            <w:r w:rsidRPr="00BE1280">
              <w:rPr>
                <w:sz w:val="18"/>
                <w:szCs w:val="18"/>
              </w:rPr>
              <w:fldChar w:fldCharType="end"/>
            </w:r>
            <w:r w:rsidRPr="00BE1280">
              <w:rPr>
                <w:sz w:val="18"/>
                <w:szCs w:val="18"/>
              </w:rPr>
              <w:t xml:space="preserve"> Sara Lieurance</w:t>
            </w:r>
          </w:p>
          <w:p w:rsidR="002817CE" w:rsidRPr="002817CE" w:rsidRDefault="002817CE" w:rsidP="00412DD7">
            <w:pPr>
              <w:rPr>
                <w:b/>
                <w:sz w:val="18"/>
                <w:szCs w:val="18"/>
              </w:rPr>
            </w:pPr>
            <w:r w:rsidRPr="002817CE">
              <w:rPr>
                <w:b/>
                <w:sz w:val="18"/>
                <w:szCs w:val="18"/>
              </w:rPr>
              <w:t>Scenic Rivers Area Health Education Center</w:t>
            </w:r>
          </w:p>
          <w:p w:rsidR="002817CE" w:rsidRPr="00BE1280" w:rsidRDefault="002817CE" w:rsidP="00412DD7">
            <w:pPr>
              <w:rPr>
                <w:sz w:val="18"/>
                <w:szCs w:val="18"/>
              </w:rPr>
            </w:pPr>
            <w:r>
              <w:rPr>
                <w:sz w:val="18"/>
                <w:szCs w:val="18"/>
              </w:rPr>
              <w:t xml:space="preserve">  </w:t>
            </w:r>
            <w:r w:rsidR="0059711F">
              <w:rPr>
                <w:sz w:val="18"/>
                <w:szCs w:val="18"/>
              </w:rPr>
              <w:fldChar w:fldCharType="begin">
                <w:ffData>
                  <w:name w:val="Check9"/>
                  <w:enabled/>
                  <w:calcOnExit w:val="0"/>
                  <w:checkBox>
                    <w:sizeAuto/>
                    <w:default w:val="1"/>
                  </w:checkBox>
                </w:ffData>
              </w:fldChar>
            </w:r>
            <w:bookmarkStart w:id="2" w:name="Check9"/>
            <w:r w:rsidR="0059711F">
              <w:rPr>
                <w:sz w:val="18"/>
                <w:szCs w:val="18"/>
              </w:rPr>
              <w:instrText xml:space="preserve"> FORMCHECKBOX </w:instrText>
            </w:r>
            <w:r w:rsidR="00974E14">
              <w:rPr>
                <w:sz w:val="18"/>
                <w:szCs w:val="18"/>
              </w:rPr>
            </w:r>
            <w:r w:rsidR="00974E14">
              <w:rPr>
                <w:sz w:val="18"/>
                <w:szCs w:val="18"/>
              </w:rPr>
              <w:fldChar w:fldCharType="separate"/>
            </w:r>
            <w:r w:rsidR="0059711F">
              <w:rPr>
                <w:sz w:val="18"/>
                <w:szCs w:val="18"/>
              </w:rPr>
              <w:fldChar w:fldCharType="end"/>
            </w:r>
            <w:bookmarkEnd w:id="2"/>
            <w:r>
              <w:rPr>
                <w:sz w:val="18"/>
                <w:szCs w:val="18"/>
              </w:rPr>
              <w:t xml:space="preserve"> </w:t>
            </w:r>
            <w:r w:rsidR="006C66F9">
              <w:rPr>
                <w:sz w:val="18"/>
                <w:szCs w:val="18"/>
              </w:rPr>
              <w:t>Aubrey Stetter-Hesselberg</w:t>
            </w:r>
          </w:p>
          <w:p w:rsidR="00C53C93" w:rsidRPr="00BE1280" w:rsidRDefault="00C53C93" w:rsidP="00412DD7">
            <w:pPr>
              <w:rPr>
                <w:b/>
                <w:sz w:val="18"/>
                <w:szCs w:val="18"/>
              </w:rPr>
            </w:pPr>
            <w:r w:rsidRPr="00BE1280">
              <w:rPr>
                <w:b/>
                <w:sz w:val="18"/>
                <w:szCs w:val="18"/>
              </w:rPr>
              <w:t>Viterbo University</w:t>
            </w:r>
          </w:p>
          <w:p w:rsidR="00881741" w:rsidRPr="00796FF1" w:rsidRDefault="003845BD" w:rsidP="00E60F27">
            <w:pPr>
              <w:spacing w:line="276" w:lineRule="auto"/>
              <w:rPr>
                <w:sz w:val="18"/>
                <w:szCs w:val="18"/>
              </w:rPr>
            </w:pPr>
            <w:r>
              <w:rPr>
                <w:sz w:val="18"/>
                <w:szCs w:val="18"/>
              </w:rPr>
              <w:t xml:space="preserve">  </w:t>
            </w:r>
            <w:r w:rsidR="0034055F" w:rsidRPr="00BE1280">
              <w:rPr>
                <w:sz w:val="18"/>
                <w:szCs w:val="18"/>
              </w:rPr>
              <w:fldChar w:fldCharType="begin">
                <w:ffData>
                  <w:name w:val="Check9"/>
                  <w:enabled/>
                  <w:calcOnExit w:val="0"/>
                  <w:checkBox>
                    <w:sizeAuto/>
                    <w:default w:val="0"/>
                  </w:checkBox>
                </w:ffData>
              </w:fldChar>
            </w:r>
            <w:r w:rsidR="00C53C93" w:rsidRPr="00BE1280">
              <w:rPr>
                <w:sz w:val="18"/>
                <w:szCs w:val="18"/>
              </w:rPr>
              <w:instrText xml:space="preserve"> FORMCHECKBOX </w:instrText>
            </w:r>
            <w:r w:rsidR="00974E14">
              <w:rPr>
                <w:sz w:val="18"/>
                <w:szCs w:val="18"/>
              </w:rPr>
            </w:r>
            <w:r w:rsidR="00974E14">
              <w:rPr>
                <w:sz w:val="18"/>
                <w:szCs w:val="18"/>
              </w:rPr>
              <w:fldChar w:fldCharType="separate"/>
            </w:r>
            <w:r w:rsidR="0034055F" w:rsidRPr="00BE1280">
              <w:rPr>
                <w:sz w:val="18"/>
                <w:szCs w:val="18"/>
              </w:rPr>
              <w:fldChar w:fldCharType="end"/>
            </w:r>
            <w:r w:rsidR="00C53C93" w:rsidRPr="00BE1280">
              <w:rPr>
                <w:sz w:val="18"/>
                <w:szCs w:val="18"/>
              </w:rPr>
              <w:t xml:space="preserve"> Sheryl Jacobson</w:t>
            </w:r>
          </w:p>
          <w:p w:rsidR="00E30FA5" w:rsidRPr="00796FF1" w:rsidRDefault="00C53C93" w:rsidP="00E60F27">
            <w:pPr>
              <w:spacing w:line="276" w:lineRule="auto"/>
              <w:rPr>
                <w:b/>
                <w:sz w:val="18"/>
                <w:szCs w:val="18"/>
              </w:rPr>
            </w:pPr>
            <w:r w:rsidRPr="00796FF1">
              <w:rPr>
                <w:b/>
                <w:sz w:val="18"/>
                <w:szCs w:val="18"/>
              </w:rPr>
              <w:t>WI Dept of Health Services</w:t>
            </w:r>
          </w:p>
          <w:p w:rsidR="00C95BB5" w:rsidRPr="00BE1280" w:rsidRDefault="003845BD" w:rsidP="00920DF0">
            <w:pPr>
              <w:rPr>
                <w:sz w:val="18"/>
                <w:szCs w:val="18"/>
              </w:rPr>
            </w:pPr>
            <w:bookmarkStart w:id="3" w:name="_GoBack"/>
            <w:bookmarkEnd w:id="3"/>
            <w:r>
              <w:rPr>
                <w:sz w:val="18"/>
                <w:szCs w:val="18"/>
              </w:rPr>
              <w:t xml:space="preserve">  </w:t>
            </w:r>
            <w:r w:rsidR="00920DF0">
              <w:rPr>
                <w:sz w:val="18"/>
                <w:szCs w:val="18"/>
              </w:rPr>
              <w:fldChar w:fldCharType="begin">
                <w:ffData>
                  <w:name w:val=""/>
                  <w:enabled/>
                  <w:calcOnExit w:val="0"/>
                  <w:checkBox>
                    <w:sizeAuto/>
                    <w:default w:val="1"/>
                  </w:checkBox>
                </w:ffData>
              </w:fldChar>
            </w:r>
            <w:r w:rsidR="00920DF0">
              <w:rPr>
                <w:sz w:val="18"/>
                <w:szCs w:val="18"/>
              </w:rPr>
              <w:instrText xml:space="preserve"> FORMCHECKBOX </w:instrText>
            </w:r>
            <w:r w:rsidR="00974E14">
              <w:rPr>
                <w:sz w:val="18"/>
                <w:szCs w:val="18"/>
              </w:rPr>
            </w:r>
            <w:r w:rsidR="00974E14">
              <w:rPr>
                <w:sz w:val="18"/>
                <w:szCs w:val="18"/>
              </w:rPr>
              <w:fldChar w:fldCharType="separate"/>
            </w:r>
            <w:r w:rsidR="00920DF0">
              <w:rPr>
                <w:sz w:val="18"/>
                <w:szCs w:val="18"/>
              </w:rPr>
              <w:fldChar w:fldCharType="end"/>
            </w:r>
            <w:r w:rsidR="00C53C93" w:rsidRPr="00BE1280">
              <w:rPr>
                <w:sz w:val="18"/>
                <w:szCs w:val="18"/>
              </w:rPr>
              <w:t xml:space="preserve"> James Zanto</w:t>
            </w:r>
          </w:p>
        </w:tc>
      </w:tr>
    </w:tbl>
    <w:p w:rsidR="0011077A" w:rsidRPr="005C15C7" w:rsidRDefault="0011077A" w:rsidP="0060799F">
      <w:pPr>
        <w:pBdr>
          <w:bottom w:val="single" w:sz="4" w:space="1" w:color="auto"/>
        </w:pBdr>
        <w:tabs>
          <w:tab w:val="left" w:pos="2306"/>
          <w:tab w:val="left" w:pos="4735"/>
          <w:tab w:val="left" w:pos="7480"/>
        </w:tabs>
        <w:ind w:left="-432"/>
        <w:rPr>
          <w:sz w:val="23"/>
          <w:szCs w:val="23"/>
        </w:rPr>
      </w:pPr>
      <w:r w:rsidRPr="005C15C7">
        <w:rPr>
          <w:sz w:val="23"/>
          <w:szCs w:val="23"/>
        </w:rPr>
        <w:tab/>
      </w:r>
      <w:r w:rsidRPr="005C15C7">
        <w:rPr>
          <w:sz w:val="23"/>
          <w:szCs w:val="23"/>
        </w:rPr>
        <w:tab/>
      </w:r>
      <w:r w:rsidRPr="005C15C7">
        <w:rPr>
          <w:sz w:val="23"/>
          <w:szCs w:val="23"/>
        </w:rPr>
        <w:tab/>
      </w:r>
    </w:p>
    <w:tbl>
      <w:tblPr>
        <w:tblW w:w="519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57"/>
        <w:gridCol w:w="5760"/>
        <w:gridCol w:w="2211"/>
      </w:tblGrid>
      <w:tr w:rsidR="0011077A" w:rsidRPr="00DD18DF" w:rsidTr="0059711F">
        <w:trPr>
          <w:trHeight w:val="288"/>
        </w:trPr>
        <w:tc>
          <w:tcPr>
            <w:tcW w:w="1319" w:type="pct"/>
          </w:tcPr>
          <w:p w:rsidR="0011077A" w:rsidRPr="00DD18DF" w:rsidRDefault="0011077A" w:rsidP="004266C3">
            <w:pPr>
              <w:spacing w:before="120" w:after="120"/>
              <w:jc w:val="center"/>
              <w:rPr>
                <w:rFonts w:eastAsia="Arial Unicode MS"/>
                <w:b/>
                <w:bCs/>
              </w:rPr>
            </w:pPr>
            <w:r w:rsidRPr="00DD18DF">
              <w:rPr>
                <w:b/>
                <w:bCs/>
              </w:rPr>
              <w:t>Items/Actions to Be Discussed</w:t>
            </w:r>
          </w:p>
        </w:tc>
        <w:tc>
          <w:tcPr>
            <w:tcW w:w="2660" w:type="pct"/>
          </w:tcPr>
          <w:p w:rsidR="0011077A" w:rsidRPr="00DD18DF" w:rsidRDefault="0011077A" w:rsidP="004266C3">
            <w:pPr>
              <w:spacing w:before="120" w:after="120"/>
              <w:jc w:val="center"/>
              <w:rPr>
                <w:rFonts w:eastAsia="Arial Unicode MS"/>
                <w:b/>
                <w:bCs/>
              </w:rPr>
            </w:pPr>
            <w:r w:rsidRPr="00DD18DF">
              <w:rPr>
                <w:b/>
                <w:bCs/>
              </w:rPr>
              <w:t>Outcome/Notes</w:t>
            </w:r>
          </w:p>
        </w:tc>
        <w:tc>
          <w:tcPr>
            <w:tcW w:w="1021" w:type="pct"/>
          </w:tcPr>
          <w:p w:rsidR="0011077A" w:rsidRPr="00DD18DF" w:rsidRDefault="0011077A" w:rsidP="004266C3">
            <w:pPr>
              <w:spacing w:before="120" w:after="120"/>
              <w:jc w:val="center"/>
              <w:rPr>
                <w:b/>
                <w:bCs/>
              </w:rPr>
            </w:pPr>
            <w:r w:rsidRPr="00DD18DF">
              <w:rPr>
                <w:b/>
                <w:bCs/>
              </w:rPr>
              <w:t>Action Items</w:t>
            </w:r>
          </w:p>
        </w:tc>
      </w:tr>
      <w:tr w:rsidR="00A71C84" w:rsidRPr="00EE53CB" w:rsidTr="00A71C84">
        <w:trPr>
          <w:trHeight w:val="20"/>
        </w:trPr>
        <w:tc>
          <w:tcPr>
            <w:tcW w:w="1319" w:type="pct"/>
          </w:tcPr>
          <w:p w:rsidR="00A71C84" w:rsidRPr="007C7406" w:rsidRDefault="00A71C84" w:rsidP="009C7B18">
            <w:pPr>
              <w:pStyle w:val="ListParagraph"/>
              <w:numPr>
                <w:ilvl w:val="0"/>
                <w:numId w:val="16"/>
              </w:numPr>
              <w:spacing w:before="120" w:after="120"/>
              <w:rPr>
                <w:rFonts w:ascii="Times New Roman" w:hAnsi="Times New Roman"/>
                <w:b/>
                <w:bCs/>
              </w:rPr>
            </w:pPr>
            <w:r w:rsidRPr="007C7406">
              <w:rPr>
                <w:rFonts w:ascii="Times New Roman" w:eastAsia="Arial Unicode MS" w:hAnsi="Times New Roman"/>
                <w:bCs/>
              </w:rPr>
              <w:t>Introductions and review of April 2016 Meeting Minutes</w:t>
            </w:r>
          </w:p>
        </w:tc>
        <w:tc>
          <w:tcPr>
            <w:tcW w:w="3681" w:type="pct"/>
            <w:gridSpan w:val="2"/>
          </w:tcPr>
          <w:p w:rsidR="00A71C84" w:rsidRPr="00EE53CB" w:rsidRDefault="00A71C84" w:rsidP="00EE53CB">
            <w:pPr>
              <w:spacing w:before="120" w:after="120"/>
              <w:rPr>
                <w:bCs/>
                <w:sz w:val="22"/>
                <w:szCs w:val="22"/>
              </w:rPr>
            </w:pPr>
            <w:r>
              <w:rPr>
                <w:bCs/>
                <w:sz w:val="22"/>
                <w:szCs w:val="22"/>
              </w:rPr>
              <w:t xml:space="preserve">No changes to previous minutes.  </w:t>
            </w:r>
          </w:p>
        </w:tc>
      </w:tr>
      <w:tr w:rsidR="00BC5547" w:rsidRPr="00EE53CB" w:rsidTr="00BC5547">
        <w:trPr>
          <w:trHeight w:val="20"/>
        </w:trPr>
        <w:tc>
          <w:tcPr>
            <w:tcW w:w="1319" w:type="pct"/>
          </w:tcPr>
          <w:p w:rsidR="00BC5547" w:rsidRPr="007C7406" w:rsidRDefault="00BC5547" w:rsidP="00EE53CB">
            <w:pPr>
              <w:pStyle w:val="ListParagraph"/>
              <w:numPr>
                <w:ilvl w:val="0"/>
                <w:numId w:val="16"/>
              </w:numPr>
              <w:spacing w:before="120" w:line="276" w:lineRule="auto"/>
              <w:rPr>
                <w:rFonts w:ascii="Times New Roman" w:eastAsia="Arial Unicode MS" w:hAnsi="Times New Roman"/>
                <w:bCs/>
              </w:rPr>
            </w:pPr>
            <w:r w:rsidRPr="007C7406">
              <w:rPr>
                <w:rFonts w:ascii="Times New Roman" w:eastAsia="Arial Unicode MS" w:hAnsi="Times New Roman"/>
                <w:bCs/>
              </w:rPr>
              <w:t>Discussion: ACIP recommendation not to use nasal spray for 2016-2017 flu season.</w:t>
            </w:r>
          </w:p>
        </w:tc>
        <w:tc>
          <w:tcPr>
            <w:tcW w:w="3681" w:type="pct"/>
            <w:gridSpan w:val="2"/>
          </w:tcPr>
          <w:p w:rsidR="00BC5547" w:rsidRPr="00BC5547" w:rsidRDefault="00974E14" w:rsidP="00775E39">
            <w:pPr>
              <w:spacing w:before="120" w:after="120" w:line="276" w:lineRule="auto"/>
              <w:rPr>
                <w:rStyle w:val="Hyperlink"/>
                <w:rFonts w:eastAsia="Arial Unicode MS"/>
                <w:sz w:val="22"/>
                <w:szCs w:val="22"/>
              </w:rPr>
            </w:pPr>
            <w:hyperlink r:id="rId10" w:history="1">
              <w:r w:rsidR="00BC5547" w:rsidRPr="00BC5547">
                <w:rPr>
                  <w:rStyle w:val="Hyperlink"/>
                  <w:rFonts w:eastAsia="Arial Unicode MS"/>
                  <w:sz w:val="22"/>
                  <w:szCs w:val="22"/>
                </w:rPr>
                <w:t>http://www.cdc.gov/media/releases/2016/s0622-laiv-flu.html</w:t>
              </w:r>
            </w:hyperlink>
          </w:p>
          <w:p w:rsidR="00BC5547" w:rsidRPr="00BC5547" w:rsidRDefault="00BC5547" w:rsidP="00D8111F">
            <w:pPr>
              <w:spacing w:before="120" w:after="120" w:line="276" w:lineRule="auto"/>
              <w:rPr>
                <w:rStyle w:val="Hyperlink"/>
                <w:rFonts w:eastAsia="Arial Unicode MS"/>
                <w:color w:val="auto"/>
                <w:sz w:val="22"/>
                <w:szCs w:val="22"/>
                <w:u w:val="none"/>
              </w:rPr>
            </w:pPr>
            <w:r w:rsidRPr="00BC5547">
              <w:rPr>
                <w:rStyle w:val="Hyperlink"/>
                <w:rFonts w:eastAsia="Arial Unicode MS"/>
                <w:color w:val="auto"/>
                <w:sz w:val="22"/>
                <w:szCs w:val="22"/>
                <w:u w:val="none"/>
              </w:rPr>
              <w:t>Steve</w:t>
            </w:r>
            <w:r w:rsidR="00D10C64">
              <w:rPr>
                <w:rStyle w:val="Hyperlink"/>
                <w:rFonts w:eastAsia="Arial Unicode MS"/>
                <w:color w:val="auto"/>
                <w:sz w:val="22"/>
                <w:szCs w:val="22"/>
                <w:u w:val="none"/>
              </w:rPr>
              <w:t>/MedImmune – O</w:t>
            </w:r>
            <w:r w:rsidRPr="00BC5547">
              <w:rPr>
                <w:rStyle w:val="Hyperlink"/>
                <w:rFonts w:eastAsia="Arial Unicode MS"/>
                <w:color w:val="auto"/>
                <w:sz w:val="22"/>
                <w:szCs w:val="22"/>
                <w:u w:val="none"/>
              </w:rPr>
              <w:t>n 6/22 ACIP made a recommendation not to use flu mist this season – it said only 3% effective.</w:t>
            </w:r>
            <w:r w:rsidR="005105AD">
              <w:rPr>
                <w:rStyle w:val="Hyperlink"/>
                <w:rFonts w:eastAsia="Arial Unicode MS"/>
                <w:color w:val="auto"/>
                <w:sz w:val="22"/>
                <w:szCs w:val="22"/>
                <w:u w:val="none"/>
              </w:rPr>
              <w:t xml:space="preserve">  </w:t>
            </w:r>
            <w:r w:rsidR="005105AD" w:rsidRPr="00BC5547">
              <w:rPr>
                <w:rStyle w:val="Hyperlink"/>
                <w:rFonts w:eastAsia="Arial Unicode MS"/>
                <w:color w:val="auto"/>
                <w:sz w:val="22"/>
                <w:szCs w:val="22"/>
                <w:u w:val="none"/>
              </w:rPr>
              <w:t xml:space="preserve">Data was based on H1N1 strain.  </w:t>
            </w:r>
            <w:r w:rsidRPr="00BC5547">
              <w:rPr>
                <w:rStyle w:val="Hyperlink"/>
                <w:rFonts w:eastAsia="Arial Unicode MS"/>
                <w:color w:val="auto"/>
                <w:sz w:val="22"/>
                <w:szCs w:val="22"/>
                <w:u w:val="none"/>
              </w:rPr>
              <w:t>MedImmune studies did show a higher percent effective.  Working on correcting.  They are not holding anyone to their contract and letting people cancel.  He will email a healthcare provider letter.</w:t>
            </w:r>
          </w:p>
          <w:p w:rsidR="00BC5547" w:rsidRPr="00EE53CB" w:rsidRDefault="00BC5547" w:rsidP="00D8111F">
            <w:pPr>
              <w:spacing w:before="120" w:after="120" w:line="276" w:lineRule="auto"/>
              <w:rPr>
                <w:rFonts w:eastAsia="Arial Unicode MS"/>
                <w:sz w:val="22"/>
                <w:szCs w:val="22"/>
              </w:rPr>
            </w:pPr>
            <w:r w:rsidRPr="00BC5547">
              <w:rPr>
                <w:rStyle w:val="Hyperlink"/>
                <w:rFonts w:eastAsia="Arial Unicode MS"/>
                <w:color w:val="auto"/>
                <w:sz w:val="22"/>
                <w:szCs w:val="22"/>
                <w:u w:val="none"/>
              </w:rPr>
              <w:t xml:space="preserve">Does not sound like this is going to change anyone’s </w:t>
            </w:r>
            <w:r w:rsidR="00A71C84">
              <w:rPr>
                <w:rStyle w:val="Hyperlink"/>
                <w:rFonts w:eastAsia="Arial Unicode MS"/>
                <w:color w:val="auto"/>
                <w:sz w:val="22"/>
                <w:szCs w:val="22"/>
                <w:u w:val="none"/>
              </w:rPr>
              <w:t xml:space="preserve">fall flu </w:t>
            </w:r>
            <w:r w:rsidRPr="00BC5547">
              <w:rPr>
                <w:rStyle w:val="Hyperlink"/>
                <w:rFonts w:eastAsia="Arial Unicode MS"/>
                <w:color w:val="auto"/>
                <w:sz w:val="22"/>
                <w:szCs w:val="22"/>
                <w:u w:val="none"/>
              </w:rPr>
              <w:t>plans too much.</w:t>
            </w:r>
            <w:r w:rsidRPr="00D2471C">
              <w:rPr>
                <w:rStyle w:val="Hyperlink"/>
                <w:rFonts w:eastAsia="Arial Unicode MS"/>
                <w:color w:val="auto"/>
                <w:u w:val="none"/>
              </w:rPr>
              <w:t xml:space="preserve">  </w:t>
            </w:r>
          </w:p>
        </w:tc>
      </w:tr>
      <w:tr w:rsidR="00BC5547" w:rsidRPr="00EE53CB" w:rsidTr="00BC5547">
        <w:trPr>
          <w:trHeight w:val="20"/>
        </w:trPr>
        <w:tc>
          <w:tcPr>
            <w:tcW w:w="1319" w:type="pct"/>
          </w:tcPr>
          <w:p w:rsidR="00BC5547" w:rsidRPr="007C7406" w:rsidRDefault="00BC5547" w:rsidP="006D74BC">
            <w:pPr>
              <w:pStyle w:val="ListParagraph"/>
              <w:numPr>
                <w:ilvl w:val="0"/>
                <w:numId w:val="16"/>
              </w:numPr>
              <w:spacing w:before="120" w:line="276" w:lineRule="auto"/>
              <w:rPr>
                <w:rFonts w:ascii="Times New Roman" w:eastAsia="Arial Unicode MS" w:hAnsi="Times New Roman"/>
                <w:bCs/>
              </w:rPr>
            </w:pPr>
            <w:r w:rsidRPr="007C7406">
              <w:rPr>
                <w:rFonts w:ascii="Times New Roman" w:eastAsia="Arial Unicode MS" w:hAnsi="Times New Roman"/>
                <w:bCs/>
              </w:rPr>
              <w:t xml:space="preserve">WI Adult Vaccination Rates, Remote Monitoring Systems – Jim </w:t>
            </w:r>
          </w:p>
        </w:tc>
        <w:tc>
          <w:tcPr>
            <w:tcW w:w="3681" w:type="pct"/>
            <w:gridSpan w:val="2"/>
          </w:tcPr>
          <w:p w:rsidR="00BC5547" w:rsidRPr="005812A1" w:rsidRDefault="00BC5547" w:rsidP="00661D42">
            <w:pPr>
              <w:spacing w:before="120" w:after="120" w:line="276" w:lineRule="auto"/>
              <w:rPr>
                <w:rFonts w:eastAsia="Arial Unicode MS"/>
                <w:sz w:val="22"/>
                <w:szCs w:val="22"/>
              </w:rPr>
            </w:pPr>
            <w:r w:rsidRPr="005812A1">
              <w:rPr>
                <w:rFonts w:eastAsia="Arial Unicode MS"/>
                <w:sz w:val="22"/>
                <w:szCs w:val="22"/>
              </w:rPr>
              <w:t>Jim – passed out 2014-15 adult imm co</w:t>
            </w:r>
            <w:r w:rsidR="005105AD">
              <w:rPr>
                <w:rFonts w:eastAsia="Arial Unicode MS"/>
                <w:sz w:val="22"/>
                <w:szCs w:val="22"/>
              </w:rPr>
              <w:t xml:space="preserve">verage rates from website.  1. </w:t>
            </w:r>
            <w:r w:rsidRPr="005812A1">
              <w:rPr>
                <w:rFonts w:eastAsia="Arial Unicode MS"/>
                <w:sz w:val="22"/>
                <w:szCs w:val="22"/>
              </w:rPr>
              <w:t>We’ve really not, until this grant, concentr</w:t>
            </w:r>
            <w:r w:rsidR="005105AD">
              <w:rPr>
                <w:rFonts w:eastAsia="Arial Unicode MS"/>
                <w:sz w:val="22"/>
                <w:szCs w:val="22"/>
              </w:rPr>
              <w:t>ated with any consistency on adult immunization</w:t>
            </w:r>
            <w:r w:rsidRPr="005812A1">
              <w:rPr>
                <w:rFonts w:eastAsia="Arial Unicode MS"/>
                <w:sz w:val="22"/>
                <w:szCs w:val="22"/>
              </w:rPr>
              <w:t xml:space="preserve">.  Needs to do education on immunization for adults.  Thought tribal health should have been listed.  Do we know what % of Wi adults are in the registry?  No.  As the registry is used the data keeps building.  We need to somehow in the future take out real old records and keep in a separate area in the future.  How about students that go elsewhere?  Jim – not sure.  The use of the registry – is it required for VFC?  Yes, but providers are using it.  Have to put data in perspective on what we know.  Do we have a lot of outliers still not utilizing WIR; more likely smaller providers?  Yes, it’s a continuing problem.  Do you know when the registry starting entering death dates?  Not exactly when.  It’s much </w:t>
            </w:r>
            <w:r w:rsidRPr="005812A1">
              <w:rPr>
                <w:rFonts w:eastAsia="Arial Unicode MS"/>
                <w:sz w:val="22"/>
                <w:szCs w:val="22"/>
              </w:rPr>
              <w:lastRenderedPageBreak/>
              <w:t xml:space="preserve">more sluggish on the death side.  He doesn’t know why.  It’s one thing that we’d like to spruce up if we can.  Other states are dealing with the same issue.  </w:t>
            </w:r>
          </w:p>
          <w:p w:rsidR="00BC5547" w:rsidRPr="005812A1" w:rsidRDefault="00A71C84" w:rsidP="00A71C84">
            <w:pPr>
              <w:spacing w:before="120" w:after="120" w:line="276" w:lineRule="auto"/>
              <w:rPr>
                <w:rFonts w:eastAsia="Arial Unicode MS"/>
                <w:sz w:val="22"/>
                <w:szCs w:val="22"/>
              </w:rPr>
            </w:pPr>
            <w:r w:rsidRPr="005812A1">
              <w:rPr>
                <w:rFonts w:eastAsia="Arial Unicode MS"/>
                <w:sz w:val="22"/>
                <w:szCs w:val="22"/>
              </w:rPr>
              <w:t xml:space="preserve">Remote </w:t>
            </w:r>
            <w:r w:rsidR="00BC5547" w:rsidRPr="005812A1">
              <w:rPr>
                <w:rFonts w:eastAsia="Arial Unicode MS"/>
                <w:sz w:val="22"/>
                <w:szCs w:val="22"/>
              </w:rPr>
              <w:t>Monitoring</w:t>
            </w:r>
            <w:r w:rsidRPr="005812A1">
              <w:rPr>
                <w:rFonts w:eastAsia="Arial Unicode MS"/>
                <w:sz w:val="22"/>
                <w:szCs w:val="22"/>
              </w:rPr>
              <w:t xml:space="preserve"> Systems</w:t>
            </w:r>
            <w:r w:rsidR="00BC5547" w:rsidRPr="005812A1">
              <w:rPr>
                <w:rFonts w:eastAsia="Arial Unicode MS"/>
                <w:sz w:val="22"/>
                <w:szCs w:val="22"/>
              </w:rPr>
              <w:t xml:space="preserve"> – Becky Nelson</w:t>
            </w:r>
            <w:r w:rsidRPr="005812A1">
              <w:rPr>
                <w:rFonts w:eastAsia="Arial Unicode MS"/>
                <w:sz w:val="22"/>
                <w:szCs w:val="22"/>
              </w:rPr>
              <w:t xml:space="preserve"> is </w:t>
            </w:r>
            <w:r w:rsidR="00BC5547" w:rsidRPr="005812A1">
              <w:rPr>
                <w:rFonts w:eastAsia="Arial Unicode MS"/>
                <w:sz w:val="22"/>
                <w:szCs w:val="22"/>
              </w:rPr>
              <w:t xml:space="preserve">the name of the person sitting on </w:t>
            </w:r>
            <w:r w:rsidRPr="005812A1">
              <w:rPr>
                <w:rFonts w:eastAsia="Arial Unicode MS"/>
                <w:sz w:val="22"/>
                <w:szCs w:val="22"/>
              </w:rPr>
              <w:t>the policy.  At the final steps, w</w:t>
            </w:r>
            <w:r w:rsidR="00BC5547" w:rsidRPr="005812A1">
              <w:rPr>
                <w:rFonts w:eastAsia="Arial Unicode MS"/>
                <w:sz w:val="22"/>
                <w:szCs w:val="22"/>
              </w:rPr>
              <w:t xml:space="preserve">ill come out soon.  The VFC has not recognized remote monitoring before.  It is going to be acceptable once the policy is done.  Will have to have the certificates which go to the probe, not the system.  Probe will be checked when they do the site visits.  It will be helpful for large entities.  Data loggers will be able to be used in 2018.  Guessing maybe $120-$130.   Probably have a break in time frame for the new remote monitoring.  Remote – does it have an alarm? Yes.  How much does remote monitoring cost? Not sure.  Make sure it is set up correctly.  Hope it’s out by VFC webinars in August. </w:t>
            </w:r>
          </w:p>
        </w:tc>
      </w:tr>
      <w:tr w:rsidR="00BC5547" w:rsidRPr="00EE53CB" w:rsidTr="00BC5547">
        <w:trPr>
          <w:trHeight w:val="20"/>
        </w:trPr>
        <w:tc>
          <w:tcPr>
            <w:tcW w:w="1319" w:type="pct"/>
          </w:tcPr>
          <w:p w:rsidR="00BC5547" w:rsidRPr="007C7406" w:rsidRDefault="00BC5547" w:rsidP="0023419F">
            <w:pPr>
              <w:pStyle w:val="ListParagraph"/>
              <w:numPr>
                <w:ilvl w:val="0"/>
                <w:numId w:val="16"/>
              </w:numPr>
              <w:spacing w:before="120" w:line="276" w:lineRule="auto"/>
              <w:rPr>
                <w:rFonts w:ascii="Times New Roman" w:eastAsia="Arial Unicode MS" w:hAnsi="Times New Roman"/>
                <w:bCs/>
              </w:rPr>
            </w:pPr>
            <w:r w:rsidRPr="007C7406">
              <w:rPr>
                <w:rFonts w:ascii="Times New Roman" w:eastAsia="Arial Unicode MS" w:hAnsi="Times New Roman"/>
                <w:bCs/>
              </w:rPr>
              <w:lastRenderedPageBreak/>
              <w:t>IZ Symposium 2016 re-cap</w:t>
            </w:r>
          </w:p>
        </w:tc>
        <w:tc>
          <w:tcPr>
            <w:tcW w:w="3681" w:type="pct"/>
            <w:gridSpan w:val="2"/>
          </w:tcPr>
          <w:p w:rsidR="00BC5547" w:rsidRPr="005812A1" w:rsidRDefault="00BC5547" w:rsidP="00251303">
            <w:pPr>
              <w:spacing w:before="120" w:after="120" w:line="276" w:lineRule="auto"/>
              <w:rPr>
                <w:rFonts w:eastAsia="Arial Unicode MS"/>
                <w:sz w:val="22"/>
                <w:szCs w:val="22"/>
              </w:rPr>
            </w:pPr>
            <w:r w:rsidRPr="005812A1">
              <w:rPr>
                <w:rFonts w:eastAsia="Arial Unicode MS"/>
                <w:sz w:val="22"/>
                <w:szCs w:val="22"/>
              </w:rPr>
              <w:t>Save-the-date was sent out yesterday.  Agenda is set, have to look at menu, registration will open in Aug.  Laura handed out the agenda as of now.  415 – 815.  Last 15 min. maybe a meet and greet. Speakers will be carpooling and not staying overnight so that will save money.  Last yr we had 33 students.  Do we want to charge $10-$15 or so for them this year?  Have a consistent student rate.  Laura will pass out menu choices to planning committee.  For vendors, use the save-the-date.  Agenda will get finalized and sent out.  Handouts will be on t</w:t>
            </w:r>
            <w:r w:rsidR="00251303">
              <w:rPr>
                <w:rFonts w:eastAsia="Arial Unicode MS"/>
                <w:sz w:val="22"/>
                <w:szCs w:val="22"/>
              </w:rPr>
              <w:t>he web.  Julie M. - Event</w:t>
            </w:r>
            <w:r w:rsidRPr="005812A1">
              <w:rPr>
                <w:rFonts w:eastAsia="Arial Unicode MS"/>
                <w:sz w:val="22"/>
                <w:szCs w:val="22"/>
              </w:rPr>
              <w:t>bright</w:t>
            </w:r>
            <w:r w:rsidR="00251303">
              <w:rPr>
                <w:rFonts w:eastAsia="Arial Unicode MS"/>
                <w:sz w:val="22"/>
                <w:szCs w:val="22"/>
              </w:rPr>
              <w:t>.com</w:t>
            </w:r>
            <w:r w:rsidRPr="005812A1">
              <w:rPr>
                <w:rFonts w:eastAsia="Arial Unicode MS"/>
                <w:sz w:val="22"/>
                <w:szCs w:val="22"/>
              </w:rPr>
              <w:t xml:space="preserve"> </w:t>
            </w:r>
            <w:r w:rsidR="00251303">
              <w:rPr>
                <w:rFonts w:eastAsia="Arial Unicode MS"/>
                <w:sz w:val="22"/>
                <w:szCs w:val="22"/>
              </w:rPr>
              <w:t>registration will be open Aug. 1, but will do something d</w:t>
            </w:r>
            <w:r w:rsidRPr="005812A1">
              <w:rPr>
                <w:rFonts w:eastAsia="Arial Unicode MS"/>
                <w:sz w:val="22"/>
                <w:szCs w:val="22"/>
              </w:rPr>
              <w:t>ifferent for students</w:t>
            </w:r>
            <w:r w:rsidR="00251303">
              <w:rPr>
                <w:rFonts w:eastAsia="Arial Unicode MS"/>
                <w:sz w:val="22"/>
                <w:szCs w:val="22"/>
              </w:rPr>
              <w:t xml:space="preserve"> as far as registration goes</w:t>
            </w:r>
            <w:r w:rsidRPr="005812A1">
              <w:rPr>
                <w:rFonts w:eastAsia="Arial Unicode MS"/>
                <w:sz w:val="22"/>
                <w:szCs w:val="22"/>
              </w:rPr>
              <w:t xml:space="preserve">.  </w:t>
            </w:r>
          </w:p>
        </w:tc>
      </w:tr>
      <w:tr w:rsidR="00A71C84" w:rsidRPr="00EE53CB" w:rsidTr="00A71C84">
        <w:trPr>
          <w:trHeight w:val="20"/>
        </w:trPr>
        <w:tc>
          <w:tcPr>
            <w:tcW w:w="1319" w:type="pct"/>
          </w:tcPr>
          <w:p w:rsidR="00A71C84" w:rsidRPr="007C7406" w:rsidRDefault="00A71C84" w:rsidP="0043396A">
            <w:pPr>
              <w:pStyle w:val="ListParagraph"/>
              <w:numPr>
                <w:ilvl w:val="0"/>
                <w:numId w:val="16"/>
              </w:numPr>
              <w:spacing w:before="120" w:line="276" w:lineRule="auto"/>
              <w:rPr>
                <w:rFonts w:ascii="Times New Roman" w:eastAsia="Arial Unicode MS" w:hAnsi="Times New Roman"/>
                <w:bCs/>
              </w:rPr>
            </w:pPr>
            <w:r w:rsidRPr="007C7406">
              <w:rPr>
                <w:rFonts w:ascii="Times New Roman" w:eastAsia="Arial Unicode MS" w:hAnsi="Times New Roman"/>
                <w:bCs/>
              </w:rPr>
              <w:t>Adult Immunization Grant for Coalitions awarded to CRIC!</w:t>
            </w:r>
          </w:p>
        </w:tc>
        <w:tc>
          <w:tcPr>
            <w:tcW w:w="3681" w:type="pct"/>
            <w:gridSpan w:val="2"/>
          </w:tcPr>
          <w:p w:rsidR="00A71C84" w:rsidRPr="005812A1" w:rsidRDefault="00A71C84" w:rsidP="00BB38AE">
            <w:pPr>
              <w:spacing w:before="120" w:after="120" w:line="276" w:lineRule="auto"/>
              <w:rPr>
                <w:rFonts w:eastAsia="Arial Unicode MS"/>
                <w:sz w:val="22"/>
                <w:szCs w:val="22"/>
              </w:rPr>
            </w:pPr>
            <w:r w:rsidRPr="005812A1">
              <w:rPr>
                <w:rFonts w:eastAsia="Arial Unicode MS"/>
                <w:sz w:val="22"/>
                <w:szCs w:val="22"/>
              </w:rPr>
              <w:t xml:space="preserve">Bryany – talked about the grant we were offered by the state $8,000 to focus on adult immunizations. </w:t>
            </w:r>
            <w:r w:rsidR="00BB38AE" w:rsidRPr="005812A1">
              <w:rPr>
                <w:rFonts w:eastAsia="Arial Unicode MS"/>
                <w:sz w:val="22"/>
                <w:szCs w:val="22"/>
              </w:rPr>
              <w:t xml:space="preserve"> </w:t>
            </w:r>
            <w:r w:rsidRPr="005812A1">
              <w:rPr>
                <w:rFonts w:eastAsia="Arial Unicode MS"/>
                <w:sz w:val="22"/>
                <w:szCs w:val="22"/>
              </w:rPr>
              <w:t>After poll of counties, Gundersen and Mayo, the money was written to go to t</w:t>
            </w:r>
            <w:r w:rsidR="00BB38AE" w:rsidRPr="005812A1">
              <w:rPr>
                <w:rFonts w:eastAsia="Arial Unicode MS"/>
                <w:sz w:val="22"/>
                <w:szCs w:val="22"/>
              </w:rPr>
              <w:t>he 2017 symposium</w:t>
            </w:r>
            <w:r w:rsidR="005812A1" w:rsidRPr="005812A1">
              <w:rPr>
                <w:rFonts w:eastAsia="Arial Unicode MS"/>
                <w:sz w:val="22"/>
                <w:szCs w:val="22"/>
              </w:rPr>
              <w:t xml:space="preserve"> and a webinar for providers/pharmacists</w:t>
            </w:r>
            <w:r w:rsidR="00BB38AE" w:rsidRPr="005812A1">
              <w:rPr>
                <w:rFonts w:eastAsia="Arial Unicode MS"/>
                <w:sz w:val="22"/>
                <w:szCs w:val="22"/>
              </w:rPr>
              <w:t>.</w:t>
            </w:r>
            <w:r w:rsidRPr="005812A1">
              <w:rPr>
                <w:rFonts w:eastAsia="Arial Unicode MS"/>
                <w:sz w:val="22"/>
                <w:szCs w:val="22"/>
              </w:rPr>
              <w:t xml:space="preserve">  Talked about the goals</w:t>
            </w:r>
            <w:r w:rsidR="00BB38AE" w:rsidRPr="005812A1">
              <w:rPr>
                <w:rFonts w:eastAsia="Arial Unicode MS"/>
                <w:sz w:val="22"/>
                <w:szCs w:val="22"/>
              </w:rPr>
              <w:t>, t</w:t>
            </w:r>
            <w:r w:rsidRPr="005812A1">
              <w:rPr>
                <w:rFonts w:eastAsia="Arial Unicode MS"/>
                <w:sz w:val="22"/>
                <w:szCs w:val="22"/>
              </w:rPr>
              <w:t>he big name speakers</w:t>
            </w:r>
            <w:r w:rsidR="00BB38AE" w:rsidRPr="005812A1">
              <w:rPr>
                <w:rFonts w:eastAsia="Arial Unicode MS"/>
                <w:sz w:val="22"/>
                <w:szCs w:val="22"/>
              </w:rPr>
              <w:t xml:space="preserve"> (like Dr. Poland), and the expenses </w:t>
            </w:r>
            <w:r w:rsidRPr="005812A1">
              <w:rPr>
                <w:rFonts w:eastAsia="Arial Unicode MS"/>
                <w:sz w:val="22"/>
                <w:szCs w:val="22"/>
              </w:rPr>
              <w:t>for them.  All the</w:t>
            </w:r>
            <w:r w:rsidR="00BB38AE" w:rsidRPr="005812A1">
              <w:rPr>
                <w:rFonts w:eastAsia="Arial Unicode MS"/>
                <w:sz w:val="22"/>
                <w:szCs w:val="22"/>
              </w:rPr>
              <w:t xml:space="preserve"> grant</w:t>
            </w:r>
            <w:r w:rsidRPr="005812A1">
              <w:rPr>
                <w:rFonts w:eastAsia="Arial Unicode MS"/>
                <w:sz w:val="22"/>
                <w:szCs w:val="22"/>
              </w:rPr>
              <w:t xml:space="preserve"> $ has to be paid out by 6/30/17 and the symposium would have to be</w:t>
            </w:r>
            <w:r w:rsidR="00BB38AE" w:rsidRPr="005812A1">
              <w:rPr>
                <w:rFonts w:eastAsia="Arial Unicode MS"/>
                <w:sz w:val="22"/>
                <w:szCs w:val="22"/>
              </w:rPr>
              <w:t xml:space="preserve"> moved to the beginning of June, discussion about possibly having it in the last two weeks of April.  Have we considered doing something different in 2017?</w:t>
            </w:r>
            <w:r w:rsidRPr="005812A1">
              <w:rPr>
                <w:rFonts w:eastAsia="Arial Unicode MS"/>
                <w:sz w:val="22"/>
                <w:szCs w:val="22"/>
              </w:rPr>
              <w:t xml:space="preserve">  Do a different lo</w:t>
            </w:r>
            <w:r w:rsidR="00251303">
              <w:rPr>
                <w:rFonts w:eastAsia="Arial Unicode MS"/>
                <w:sz w:val="22"/>
                <w:szCs w:val="22"/>
              </w:rPr>
              <w:t xml:space="preserve">cation or different providers.  </w:t>
            </w:r>
            <w:r w:rsidRPr="005812A1">
              <w:rPr>
                <w:rFonts w:eastAsia="Arial Unicode MS"/>
                <w:sz w:val="22"/>
                <w:szCs w:val="22"/>
              </w:rPr>
              <w:t xml:space="preserve">Need to reach out to those who don’t attend the symposiums.  Providers don’t attend because we don’t offer them credits.  Physicians are just so busy.  Grand rounds work sometimes but not always and CME’s are not as valuable as they used to be.  </w:t>
            </w:r>
            <w:r w:rsidR="00BB38AE" w:rsidRPr="005812A1">
              <w:rPr>
                <w:rFonts w:eastAsia="Arial Unicode MS"/>
                <w:sz w:val="22"/>
                <w:szCs w:val="22"/>
              </w:rPr>
              <w:t xml:space="preserve">Discussion about </w:t>
            </w:r>
            <w:r w:rsidRPr="005812A1">
              <w:rPr>
                <w:rFonts w:eastAsia="Arial Unicode MS"/>
                <w:sz w:val="22"/>
                <w:szCs w:val="22"/>
              </w:rPr>
              <w:t>Tan</w:t>
            </w:r>
            <w:r w:rsidR="00BB38AE" w:rsidRPr="005812A1">
              <w:rPr>
                <w:rFonts w:eastAsia="Arial Unicode MS"/>
                <w:sz w:val="22"/>
                <w:szCs w:val="22"/>
              </w:rPr>
              <w:t>’s presentation. Bryany wrote for it to be about standing orders. However,</w:t>
            </w:r>
            <w:r w:rsidRPr="005812A1">
              <w:rPr>
                <w:rFonts w:eastAsia="Arial Unicode MS"/>
                <w:sz w:val="22"/>
                <w:szCs w:val="22"/>
              </w:rPr>
              <w:t xml:space="preserve"> there’s some good programs on population health</w:t>
            </w:r>
            <w:r w:rsidR="00BB38AE" w:rsidRPr="005812A1">
              <w:rPr>
                <w:rFonts w:eastAsia="Arial Unicode MS"/>
                <w:sz w:val="22"/>
                <w:szCs w:val="22"/>
              </w:rPr>
              <w:t xml:space="preserve"> right now and people are really looking into that. Cadin has information on the programs for population health and said she will forward what they’ve put together.  </w:t>
            </w:r>
            <w:r w:rsidRPr="005812A1">
              <w:rPr>
                <w:rFonts w:eastAsia="Arial Unicode MS"/>
                <w:sz w:val="22"/>
                <w:szCs w:val="22"/>
              </w:rPr>
              <w:t>Nursing homes are not all up on standing orders.</w:t>
            </w:r>
            <w:r w:rsidR="00BB38AE" w:rsidRPr="005812A1">
              <w:rPr>
                <w:rFonts w:eastAsia="Arial Unicode MS"/>
                <w:sz w:val="22"/>
                <w:szCs w:val="22"/>
              </w:rPr>
              <w:t xml:space="preserve"> If we did focus on nursing homes, especially for the webinar, standing orders would work well. </w:t>
            </w:r>
            <w:r w:rsidRPr="005812A1">
              <w:rPr>
                <w:rFonts w:eastAsia="Arial Unicode MS"/>
                <w:sz w:val="22"/>
                <w:szCs w:val="22"/>
              </w:rPr>
              <w:t>D</w:t>
            </w:r>
            <w:r w:rsidR="005812A1" w:rsidRPr="005812A1">
              <w:rPr>
                <w:rFonts w:eastAsia="Arial Unicode MS"/>
                <w:sz w:val="22"/>
                <w:szCs w:val="22"/>
              </w:rPr>
              <w:t>r. Ray Strickus was really good (but what does he speak on?</w:t>
            </w:r>
            <w:r w:rsidR="00251303">
              <w:rPr>
                <w:rFonts w:eastAsia="Arial Unicode MS"/>
                <w:sz w:val="22"/>
                <w:szCs w:val="22"/>
              </w:rPr>
              <w:t xml:space="preserve"> Standing orders?</w:t>
            </w:r>
            <w:r w:rsidR="005812A1" w:rsidRPr="005812A1">
              <w:rPr>
                <w:rFonts w:eastAsia="Arial Unicode MS"/>
                <w:sz w:val="22"/>
                <w:szCs w:val="22"/>
              </w:rPr>
              <w:t xml:space="preserve"> Can someone let Bryany know? </w:t>
            </w:r>
            <w:r w:rsidR="005812A1" w:rsidRPr="005812A1">
              <w:rPr>
                <w:rFonts w:eastAsia="Arial Unicode MS"/>
                <w:sz w:val="22"/>
                <w:szCs w:val="22"/>
              </w:rPr>
              <w:sym w:font="Wingdings" w:char="F04A"/>
            </w:r>
            <w:r w:rsidR="005812A1" w:rsidRPr="005812A1">
              <w:rPr>
                <w:rFonts w:eastAsia="Arial Unicode MS"/>
                <w:sz w:val="22"/>
                <w:szCs w:val="22"/>
              </w:rPr>
              <w:t>).</w:t>
            </w:r>
            <w:r w:rsidRPr="005812A1">
              <w:rPr>
                <w:rFonts w:eastAsia="Arial Unicode MS"/>
                <w:sz w:val="22"/>
                <w:szCs w:val="22"/>
              </w:rPr>
              <w:t xml:space="preserve">  </w:t>
            </w:r>
          </w:p>
          <w:p w:rsidR="00BB38AE" w:rsidRPr="005812A1" w:rsidRDefault="00BB38AE" w:rsidP="00BB38AE">
            <w:pPr>
              <w:spacing w:before="120" w:after="120" w:line="276" w:lineRule="auto"/>
              <w:rPr>
                <w:rFonts w:eastAsia="Arial Unicode MS"/>
                <w:sz w:val="22"/>
                <w:szCs w:val="22"/>
              </w:rPr>
            </w:pPr>
            <w:r w:rsidRPr="005812A1">
              <w:rPr>
                <w:rFonts w:eastAsia="Arial Unicode MS"/>
                <w:sz w:val="22"/>
                <w:szCs w:val="22"/>
              </w:rPr>
              <w:t>Looking into the future (possibly 2018) Julie M was contacted by Kim Dowat researching education of pregnant mothers and how this impacts their decision to immunize. She offered to come and speak.</w:t>
            </w:r>
            <w:r w:rsidR="00251303">
              <w:rPr>
                <w:rFonts w:eastAsia="Arial Unicode MS"/>
                <w:sz w:val="22"/>
                <w:szCs w:val="22"/>
              </w:rPr>
              <w:t xml:space="preserve">  Maybe 2018 Symposium could focus on infants/children.</w:t>
            </w:r>
            <w:r w:rsidRPr="005812A1">
              <w:rPr>
                <w:rFonts w:eastAsia="Arial Unicode MS"/>
                <w:sz w:val="22"/>
                <w:szCs w:val="22"/>
              </w:rPr>
              <w:t xml:space="preserve">  </w:t>
            </w:r>
          </w:p>
        </w:tc>
      </w:tr>
      <w:tr w:rsidR="00BD37B3" w:rsidRPr="00EE53CB" w:rsidTr="0059711F">
        <w:trPr>
          <w:trHeight w:val="602"/>
        </w:trPr>
        <w:tc>
          <w:tcPr>
            <w:tcW w:w="1319" w:type="pct"/>
          </w:tcPr>
          <w:p w:rsidR="00BD37B3" w:rsidRPr="007C7406" w:rsidRDefault="006D74BC" w:rsidP="00EE53CB">
            <w:pPr>
              <w:numPr>
                <w:ilvl w:val="0"/>
                <w:numId w:val="16"/>
              </w:numPr>
              <w:spacing w:before="120" w:after="120"/>
              <w:rPr>
                <w:rFonts w:eastAsia="Arial Unicode MS"/>
                <w:bCs/>
                <w:sz w:val="22"/>
                <w:szCs w:val="22"/>
              </w:rPr>
            </w:pPr>
            <w:r w:rsidRPr="007C7406">
              <w:rPr>
                <w:rFonts w:eastAsia="Arial Unicode MS"/>
                <w:bCs/>
                <w:sz w:val="22"/>
                <w:szCs w:val="22"/>
              </w:rPr>
              <w:t>2016 HPV a</w:t>
            </w:r>
            <w:r w:rsidR="00BD37B3" w:rsidRPr="007C7406">
              <w:rPr>
                <w:rFonts w:eastAsia="Arial Unicode MS"/>
                <w:bCs/>
                <w:sz w:val="22"/>
                <w:szCs w:val="22"/>
              </w:rPr>
              <w:t>wareness campaign re-cap</w:t>
            </w:r>
          </w:p>
        </w:tc>
        <w:tc>
          <w:tcPr>
            <w:tcW w:w="2660" w:type="pct"/>
          </w:tcPr>
          <w:p w:rsidR="00BD37B3" w:rsidRPr="005105AD" w:rsidRDefault="00676E8D" w:rsidP="009064B7">
            <w:pPr>
              <w:pStyle w:val="ListParagraph"/>
              <w:numPr>
                <w:ilvl w:val="0"/>
                <w:numId w:val="20"/>
              </w:numPr>
              <w:spacing w:before="120" w:after="120" w:line="276" w:lineRule="auto"/>
              <w:rPr>
                <w:rFonts w:ascii="Times New Roman" w:eastAsia="Arial Unicode MS" w:hAnsi="Times New Roman"/>
              </w:rPr>
            </w:pPr>
            <w:r w:rsidRPr="005105AD">
              <w:rPr>
                <w:rFonts w:ascii="Times New Roman" w:eastAsia="Arial Unicode MS" w:hAnsi="Times New Roman"/>
              </w:rPr>
              <w:t>Wrapping up 2016 – Submitted the HPV article to Coulee Region Women’s Magazine, Coulee Parenting Connection and La Crosse Magazine. Got back proofs from Coulee Parenting and Coulee Women’s Magazine.</w:t>
            </w:r>
            <w:r w:rsidR="00162707" w:rsidRPr="005105AD">
              <w:rPr>
                <w:rFonts w:ascii="Times New Roman" w:eastAsia="Arial Unicode MS" w:hAnsi="Times New Roman"/>
              </w:rPr>
              <w:t xml:space="preserve"> Haven’t gotten a proof back yet from La Crosse Magazine but they do have the article.</w:t>
            </w:r>
            <w:r w:rsidRPr="005105AD">
              <w:rPr>
                <w:rFonts w:ascii="Times New Roman" w:eastAsia="Arial Unicode MS" w:hAnsi="Times New Roman"/>
              </w:rPr>
              <w:t xml:space="preserve"> </w:t>
            </w:r>
          </w:p>
          <w:p w:rsidR="009064B7" w:rsidRPr="005105AD" w:rsidRDefault="009064B7" w:rsidP="009064B7">
            <w:pPr>
              <w:pStyle w:val="ListParagraph"/>
              <w:numPr>
                <w:ilvl w:val="0"/>
                <w:numId w:val="20"/>
              </w:numPr>
              <w:spacing w:before="120" w:after="120" w:line="276" w:lineRule="auto"/>
              <w:rPr>
                <w:rFonts w:ascii="Times New Roman" w:eastAsia="Arial Unicode MS" w:hAnsi="Times New Roman"/>
              </w:rPr>
            </w:pPr>
            <w:r w:rsidRPr="005105AD">
              <w:rPr>
                <w:rFonts w:ascii="Times New Roman" w:eastAsia="Arial Unicode MS" w:hAnsi="Times New Roman"/>
              </w:rPr>
              <w:lastRenderedPageBreak/>
              <w:t>Have a high resolution proof</w:t>
            </w:r>
            <w:r w:rsidR="00251303">
              <w:rPr>
                <w:rFonts w:ascii="Times New Roman" w:eastAsia="Arial Unicode MS" w:hAnsi="Times New Roman"/>
              </w:rPr>
              <w:t>. I</w:t>
            </w:r>
            <w:r w:rsidRPr="005105AD">
              <w:rPr>
                <w:rFonts w:ascii="Times New Roman" w:eastAsia="Arial Unicode MS" w:hAnsi="Times New Roman"/>
              </w:rPr>
              <w:t>f anyone wants to subm</w:t>
            </w:r>
            <w:r w:rsidR="00251303">
              <w:rPr>
                <w:rFonts w:ascii="Times New Roman" w:eastAsia="Arial Unicode MS" w:hAnsi="Times New Roman"/>
              </w:rPr>
              <w:t>it it to a local newspaper, l</w:t>
            </w:r>
            <w:r w:rsidR="005105AD" w:rsidRPr="005105AD">
              <w:rPr>
                <w:rFonts w:ascii="Times New Roman" w:eastAsia="Arial Unicode MS" w:hAnsi="Times New Roman"/>
              </w:rPr>
              <w:t>et Bryany know.</w:t>
            </w:r>
          </w:p>
          <w:p w:rsidR="00B32678" w:rsidRPr="005105AD" w:rsidRDefault="0034707B" w:rsidP="00B32678">
            <w:pPr>
              <w:pStyle w:val="ListParagraph"/>
              <w:numPr>
                <w:ilvl w:val="0"/>
                <w:numId w:val="20"/>
              </w:numPr>
              <w:spacing w:before="120" w:after="120" w:line="276" w:lineRule="auto"/>
              <w:rPr>
                <w:rFonts w:ascii="Times New Roman" w:eastAsia="Arial Unicode MS" w:hAnsi="Times New Roman"/>
              </w:rPr>
            </w:pPr>
            <w:r w:rsidRPr="005105AD">
              <w:rPr>
                <w:rFonts w:ascii="Times New Roman" w:eastAsia="Arial Unicode MS" w:hAnsi="Times New Roman"/>
              </w:rPr>
              <w:t xml:space="preserve">Cost was more than expected as the article ended up being longer than expected but we should be ok with our finances. </w:t>
            </w:r>
            <w:r w:rsidR="00B32678" w:rsidRPr="005105AD">
              <w:rPr>
                <w:rFonts w:ascii="Times New Roman" w:eastAsia="Arial Unicode MS" w:hAnsi="Times New Roman"/>
              </w:rPr>
              <w:t xml:space="preserve"> </w:t>
            </w:r>
          </w:p>
          <w:p w:rsidR="000326EB" w:rsidRPr="005105AD" w:rsidRDefault="000326EB" w:rsidP="005105AD">
            <w:pPr>
              <w:pStyle w:val="ListParagraph"/>
              <w:numPr>
                <w:ilvl w:val="0"/>
                <w:numId w:val="20"/>
              </w:numPr>
              <w:spacing w:before="120" w:after="120" w:line="276" w:lineRule="auto"/>
              <w:rPr>
                <w:rFonts w:ascii="Times New Roman" w:eastAsia="Arial Unicode MS" w:hAnsi="Times New Roman"/>
              </w:rPr>
            </w:pPr>
            <w:r w:rsidRPr="005105AD">
              <w:rPr>
                <w:rFonts w:ascii="Times New Roman" w:eastAsia="Arial Unicode MS" w:hAnsi="Times New Roman"/>
              </w:rPr>
              <w:t>Merck has started putting out education on Gard</w:t>
            </w:r>
            <w:r w:rsidR="00684033" w:rsidRPr="005105AD">
              <w:rPr>
                <w:rFonts w:ascii="Times New Roman" w:eastAsia="Arial Unicode MS" w:hAnsi="Times New Roman"/>
              </w:rPr>
              <w:t>a</w:t>
            </w:r>
            <w:r w:rsidRPr="005105AD">
              <w:rPr>
                <w:rFonts w:ascii="Times New Roman" w:eastAsia="Arial Unicode MS" w:hAnsi="Times New Roman"/>
              </w:rPr>
              <w:t>sil 9.</w:t>
            </w:r>
            <w:r w:rsidR="005812A1" w:rsidRPr="005105AD">
              <w:rPr>
                <w:rFonts w:ascii="Times New Roman" w:eastAsia="Arial Unicode MS" w:hAnsi="Times New Roman"/>
              </w:rPr>
              <w:t xml:space="preserve"> Large media campaign featuring males and females.</w:t>
            </w:r>
            <w:r w:rsidRPr="005105AD">
              <w:rPr>
                <w:rFonts w:ascii="Times New Roman" w:eastAsia="Arial Unicode MS" w:hAnsi="Times New Roman"/>
              </w:rPr>
              <w:t xml:space="preserve">  </w:t>
            </w:r>
          </w:p>
        </w:tc>
        <w:tc>
          <w:tcPr>
            <w:tcW w:w="1021" w:type="pct"/>
          </w:tcPr>
          <w:p w:rsidR="00BD37B3" w:rsidRPr="005812A1" w:rsidRDefault="000326EB" w:rsidP="00BE1E0C">
            <w:pPr>
              <w:spacing w:before="120" w:after="120" w:line="276" w:lineRule="auto"/>
              <w:rPr>
                <w:rFonts w:eastAsia="Arial Unicode MS"/>
                <w:sz w:val="22"/>
                <w:szCs w:val="22"/>
              </w:rPr>
            </w:pPr>
            <w:r w:rsidRPr="005812A1">
              <w:rPr>
                <w:rFonts w:eastAsia="Arial Unicode MS"/>
                <w:sz w:val="22"/>
                <w:szCs w:val="22"/>
              </w:rPr>
              <w:lastRenderedPageBreak/>
              <w:t xml:space="preserve">Bryany </w:t>
            </w:r>
            <w:r w:rsidR="00BC5547" w:rsidRPr="005812A1">
              <w:rPr>
                <w:rFonts w:eastAsia="Arial Unicode MS"/>
                <w:sz w:val="22"/>
                <w:szCs w:val="22"/>
              </w:rPr>
              <w:t xml:space="preserve">will </w:t>
            </w:r>
            <w:r w:rsidRPr="005812A1">
              <w:rPr>
                <w:rFonts w:eastAsia="Arial Unicode MS"/>
                <w:sz w:val="22"/>
                <w:szCs w:val="22"/>
              </w:rPr>
              <w:t>send a</w:t>
            </w:r>
            <w:r w:rsidR="00BC5547" w:rsidRPr="005812A1">
              <w:rPr>
                <w:rFonts w:eastAsia="Arial Unicode MS"/>
                <w:sz w:val="22"/>
                <w:szCs w:val="22"/>
              </w:rPr>
              <w:t xml:space="preserve"> high resolution</w:t>
            </w:r>
            <w:r w:rsidRPr="005812A1">
              <w:rPr>
                <w:rFonts w:eastAsia="Arial Unicode MS"/>
                <w:sz w:val="22"/>
                <w:szCs w:val="22"/>
              </w:rPr>
              <w:t xml:space="preserve"> copy to </w:t>
            </w:r>
            <w:r w:rsidR="00BC5547" w:rsidRPr="005812A1">
              <w:rPr>
                <w:rFonts w:eastAsia="Arial Unicode MS"/>
                <w:sz w:val="22"/>
                <w:szCs w:val="22"/>
              </w:rPr>
              <w:t xml:space="preserve">Tina. </w:t>
            </w:r>
          </w:p>
        </w:tc>
      </w:tr>
      <w:tr w:rsidR="005105AD" w:rsidRPr="00EE53CB" w:rsidTr="005105AD">
        <w:trPr>
          <w:trHeight w:val="602"/>
        </w:trPr>
        <w:tc>
          <w:tcPr>
            <w:tcW w:w="1319" w:type="pct"/>
          </w:tcPr>
          <w:p w:rsidR="005105AD" w:rsidRPr="007C7406" w:rsidRDefault="005105AD" w:rsidP="00EE53CB">
            <w:pPr>
              <w:numPr>
                <w:ilvl w:val="0"/>
                <w:numId w:val="16"/>
              </w:numPr>
              <w:spacing w:before="120" w:after="120"/>
              <w:rPr>
                <w:rFonts w:eastAsia="Arial Unicode MS"/>
                <w:bCs/>
                <w:sz w:val="22"/>
                <w:szCs w:val="22"/>
              </w:rPr>
            </w:pPr>
            <w:r>
              <w:rPr>
                <w:rFonts w:eastAsia="Arial Unicode MS"/>
                <w:bCs/>
                <w:sz w:val="22"/>
                <w:szCs w:val="22"/>
              </w:rPr>
              <w:t>Future Awareness Campaign</w:t>
            </w:r>
          </w:p>
        </w:tc>
        <w:tc>
          <w:tcPr>
            <w:tcW w:w="3681" w:type="pct"/>
            <w:gridSpan w:val="2"/>
          </w:tcPr>
          <w:p w:rsidR="005105AD" w:rsidRPr="005105AD" w:rsidRDefault="005105AD" w:rsidP="005105AD">
            <w:pPr>
              <w:spacing w:before="120" w:after="120" w:line="276" w:lineRule="auto"/>
              <w:rPr>
                <w:rFonts w:eastAsia="Arial Unicode MS"/>
                <w:sz w:val="22"/>
                <w:szCs w:val="22"/>
              </w:rPr>
            </w:pPr>
            <w:r w:rsidRPr="005105AD">
              <w:rPr>
                <w:rFonts w:eastAsia="Arial Unicode MS"/>
                <w:sz w:val="22"/>
                <w:szCs w:val="22"/>
              </w:rPr>
              <w:t xml:space="preserve">2017 Awareness Campaign – La Crosse Foundation Women’s Fund encouraged Bryany to submit to them again for HPV, which we did. Haven’t heard back yet from them. Plan to submit again to Gundersen, Mayo, and the Gundersen Cancer Committee. </w:t>
            </w:r>
          </w:p>
          <w:p w:rsidR="005105AD" w:rsidRPr="005105AD" w:rsidRDefault="00251303" w:rsidP="005105AD">
            <w:pPr>
              <w:pStyle w:val="ListParagraph"/>
              <w:numPr>
                <w:ilvl w:val="0"/>
                <w:numId w:val="20"/>
              </w:numPr>
              <w:spacing w:before="120" w:after="120" w:line="276" w:lineRule="auto"/>
              <w:rPr>
                <w:rFonts w:ascii="Times New Roman" w:eastAsia="Arial Unicode MS" w:hAnsi="Times New Roman"/>
              </w:rPr>
            </w:pPr>
            <w:r>
              <w:rPr>
                <w:rFonts w:ascii="Times New Roman" w:eastAsia="Arial Unicode MS" w:hAnsi="Times New Roman"/>
              </w:rPr>
              <w:t>Much smaller campaign than the last 2</w:t>
            </w:r>
            <w:r w:rsidR="005105AD" w:rsidRPr="005105AD">
              <w:rPr>
                <w:rFonts w:ascii="Times New Roman" w:eastAsia="Arial Unicode MS" w:hAnsi="Times New Roman"/>
              </w:rPr>
              <w:t xml:space="preserve"> years. Looking at creating PSA’s similar in theme and style to the CDC’s HPV PSA’s but with local faces. </w:t>
            </w:r>
          </w:p>
          <w:p w:rsidR="005105AD" w:rsidRPr="005105AD" w:rsidRDefault="005105AD" w:rsidP="005105AD">
            <w:pPr>
              <w:pStyle w:val="ListParagraph"/>
              <w:numPr>
                <w:ilvl w:val="0"/>
                <w:numId w:val="20"/>
              </w:numPr>
              <w:spacing w:before="120" w:after="120" w:line="276" w:lineRule="auto"/>
              <w:rPr>
                <w:rFonts w:ascii="Times New Roman" w:eastAsia="Arial Unicode MS" w:hAnsi="Times New Roman"/>
              </w:rPr>
            </w:pPr>
            <w:r w:rsidRPr="005105AD">
              <w:rPr>
                <w:rFonts w:ascii="Times New Roman" w:eastAsia="Arial Unicode MS" w:hAnsi="Times New Roman"/>
              </w:rPr>
              <w:t xml:space="preserve">Small subgroup met </w:t>
            </w:r>
            <w:r w:rsidR="00251303">
              <w:rPr>
                <w:rFonts w:ascii="Times New Roman" w:eastAsia="Arial Unicode MS" w:hAnsi="Times New Roman"/>
              </w:rPr>
              <w:t xml:space="preserve">in May </w:t>
            </w:r>
            <w:r w:rsidRPr="005105AD">
              <w:rPr>
                <w:rFonts w:ascii="Times New Roman" w:eastAsia="Arial Unicode MS" w:hAnsi="Times New Roman"/>
              </w:rPr>
              <w:t>and decided to contact some local faces to see if they would “star” in our PSA’s. Gundersen media department was also involved in the meeting.</w:t>
            </w:r>
          </w:p>
          <w:p w:rsidR="005105AD" w:rsidRPr="005105AD" w:rsidRDefault="005105AD" w:rsidP="005105AD">
            <w:pPr>
              <w:pStyle w:val="ListParagraph"/>
              <w:numPr>
                <w:ilvl w:val="1"/>
                <w:numId w:val="20"/>
              </w:numPr>
              <w:spacing w:before="120" w:after="120" w:line="276" w:lineRule="auto"/>
              <w:rPr>
                <w:rFonts w:ascii="Times New Roman" w:eastAsia="Arial Unicode MS" w:hAnsi="Times New Roman"/>
              </w:rPr>
            </w:pPr>
            <w:r w:rsidRPr="005105AD">
              <w:rPr>
                <w:rFonts w:ascii="Times New Roman" w:eastAsia="Arial Unicode MS" w:hAnsi="Times New Roman"/>
              </w:rPr>
              <w:t>Sarah, HPV cancer survivor, spokesperson for this year’s Relay for Life.</w:t>
            </w:r>
          </w:p>
          <w:p w:rsidR="005105AD" w:rsidRPr="005105AD" w:rsidRDefault="005105AD" w:rsidP="005105AD">
            <w:pPr>
              <w:pStyle w:val="ListParagraph"/>
              <w:numPr>
                <w:ilvl w:val="1"/>
                <w:numId w:val="20"/>
              </w:numPr>
              <w:spacing w:before="120" w:after="120" w:line="276" w:lineRule="auto"/>
              <w:rPr>
                <w:rFonts w:ascii="Times New Roman" w:eastAsia="Arial Unicode MS" w:hAnsi="Times New Roman"/>
              </w:rPr>
            </w:pPr>
            <w:r w:rsidRPr="005105AD">
              <w:rPr>
                <w:rFonts w:ascii="Times New Roman" w:eastAsia="Arial Unicode MS" w:hAnsi="Times New Roman"/>
              </w:rPr>
              <w:t>A second male HPV cancer survivor. – He said no at this point just not ready to put it all out there.</w:t>
            </w:r>
          </w:p>
          <w:p w:rsidR="005105AD" w:rsidRPr="005105AD" w:rsidRDefault="005105AD" w:rsidP="005105AD">
            <w:pPr>
              <w:pStyle w:val="ListParagraph"/>
              <w:numPr>
                <w:ilvl w:val="1"/>
                <w:numId w:val="20"/>
              </w:numPr>
              <w:spacing w:before="120" w:after="120" w:line="276" w:lineRule="auto"/>
              <w:rPr>
                <w:rFonts w:ascii="Times New Roman" w:eastAsia="Arial Unicode MS" w:hAnsi="Times New Roman"/>
              </w:rPr>
            </w:pPr>
            <w:r w:rsidRPr="005105AD">
              <w:rPr>
                <w:rFonts w:ascii="Times New Roman" w:eastAsia="Arial Unicode MS" w:hAnsi="Times New Roman"/>
              </w:rPr>
              <w:t>A local athlete or someone that many young people in our area would look up to. Bronson Koenig – UW Madison Athletics said no but wished us the best of luck.</w:t>
            </w:r>
          </w:p>
          <w:p w:rsidR="005105AD" w:rsidRPr="005105AD" w:rsidRDefault="005105AD" w:rsidP="005105AD">
            <w:pPr>
              <w:pStyle w:val="ListParagraph"/>
              <w:numPr>
                <w:ilvl w:val="1"/>
                <w:numId w:val="20"/>
              </w:numPr>
              <w:spacing w:before="120" w:after="120" w:line="276" w:lineRule="auto"/>
              <w:rPr>
                <w:rFonts w:ascii="Times New Roman" w:eastAsia="Arial Unicode MS" w:hAnsi="Times New Roman"/>
              </w:rPr>
            </w:pPr>
            <w:r w:rsidRPr="005105AD">
              <w:rPr>
                <w:rFonts w:ascii="Times New Roman" w:eastAsia="Arial Unicode MS" w:hAnsi="Times New Roman"/>
              </w:rPr>
              <w:t>A doctor and Miss Oktoberfest whose platform is cancer prevention.</w:t>
            </w:r>
          </w:p>
          <w:p w:rsidR="005105AD" w:rsidRPr="005105AD" w:rsidRDefault="005105AD" w:rsidP="005105AD">
            <w:pPr>
              <w:pStyle w:val="ListParagraph"/>
              <w:numPr>
                <w:ilvl w:val="1"/>
                <w:numId w:val="20"/>
              </w:numPr>
              <w:spacing w:before="120" w:after="120" w:line="276" w:lineRule="auto"/>
              <w:rPr>
                <w:rFonts w:ascii="Times New Roman" w:eastAsia="Arial Unicode MS" w:hAnsi="Times New Roman"/>
              </w:rPr>
            </w:pPr>
            <w:r w:rsidRPr="005105AD">
              <w:rPr>
                <w:rFonts w:ascii="Times New Roman" w:eastAsia="Arial Unicode MS" w:hAnsi="Times New Roman"/>
              </w:rPr>
              <w:t xml:space="preserve">Local OBGYN?  Colby student from Central?  Local coach?  One of our nurse’s hair dressers is a survivor and was ready to talk.  </w:t>
            </w:r>
          </w:p>
          <w:p w:rsidR="005105AD" w:rsidRPr="005105AD" w:rsidRDefault="005105AD" w:rsidP="005105AD">
            <w:pPr>
              <w:pStyle w:val="ListParagraph"/>
              <w:numPr>
                <w:ilvl w:val="0"/>
                <w:numId w:val="20"/>
              </w:numPr>
              <w:spacing w:before="120" w:after="120" w:line="276" w:lineRule="auto"/>
              <w:rPr>
                <w:rFonts w:ascii="Times New Roman" w:eastAsia="Arial Unicode MS" w:hAnsi="Times New Roman"/>
              </w:rPr>
            </w:pPr>
            <w:r w:rsidRPr="005105AD">
              <w:rPr>
                <w:rFonts w:ascii="Times New Roman" w:eastAsia="Arial Unicode MS" w:hAnsi="Times New Roman"/>
              </w:rPr>
              <w:t>Gundersen Medical Media is willing to produce the videos at no cost once we have out line up.</w:t>
            </w:r>
          </w:p>
          <w:p w:rsidR="005105AD" w:rsidRPr="005105AD" w:rsidRDefault="005105AD" w:rsidP="005105AD">
            <w:pPr>
              <w:spacing w:before="120" w:after="120" w:line="276" w:lineRule="auto"/>
              <w:rPr>
                <w:rFonts w:eastAsia="Arial Unicode MS"/>
                <w:sz w:val="22"/>
                <w:szCs w:val="22"/>
              </w:rPr>
            </w:pPr>
            <w:r w:rsidRPr="005105AD">
              <w:rPr>
                <w:rFonts w:eastAsia="Arial Unicode MS"/>
                <w:sz w:val="22"/>
                <w:szCs w:val="22"/>
              </w:rPr>
              <w:t xml:space="preserve">For the future… Do we want to branch out from HPV?  Jim thinks the next shift at focus is to look at missed opportunities? The electronic systems we have now do a good job now.  It’s been noticed that missed opportunities at flu shot visits.  </w:t>
            </w:r>
          </w:p>
          <w:p w:rsidR="005105AD" w:rsidRPr="005105AD" w:rsidRDefault="005105AD" w:rsidP="00251303">
            <w:pPr>
              <w:spacing w:before="120" w:after="120" w:line="276" w:lineRule="auto"/>
              <w:rPr>
                <w:rFonts w:eastAsia="Arial Unicode MS"/>
                <w:sz w:val="22"/>
                <w:szCs w:val="22"/>
              </w:rPr>
            </w:pPr>
            <w:r w:rsidRPr="005105AD">
              <w:rPr>
                <w:rFonts w:eastAsia="Arial Unicode MS"/>
                <w:sz w:val="22"/>
                <w:szCs w:val="22"/>
              </w:rPr>
              <w:t>Info on Af</w:t>
            </w:r>
            <w:r>
              <w:rPr>
                <w:rFonts w:eastAsia="Arial Unicode MS"/>
                <w:sz w:val="22"/>
                <w:szCs w:val="22"/>
              </w:rPr>
              <w:t>fordable Care Act/</w:t>
            </w:r>
            <w:r w:rsidRPr="005105AD">
              <w:rPr>
                <w:rFonts w:eastAsia="Arial Unicode MS"/>
                <w:sz w:val="22"/>
                <w:szCs w:val="22"/>
              </w:rPr>
              <w:t>Flu camp</w:t>
            </w:r>
            <w:r>
              <w:rPr>
                <w:rFonts w:eastAsia="Arial Unicode MS"/>
                <w:sz w:val="22"/>
                <w:szCs w:val="22"/>
              </w:rPr>
              <w:t>aign/</w:t>
            </w:r>
            <w:r w:rsidRPr="005105AD">
              <w:rPr>
                <w:rFonts w:eastAsia="Arial Unicode MS"/>
                <w:sz w:val="22"/>
                <w:szCs w:val="22"/>
              </w:rPr>
              <w:t>Building knowledge on late adolescent platform for immunization.  Thoughts on how that would look?  Do a partnership with the colleges and their health services.  WTC would be good.  Passed around an</w:t>
            </w:r>
            <w:r>
              <w:rPr>
                <w:rFonts w:eastAsia="Arial Unicode MS"/>
                <w:sz w:val="22"/>
                <w:szCs w:val="22"/>
              </w:rPr>
              <w:t xml:space="preserve"> info c</w:t>
            </w:r>
            <w:r w:rsidRPr="005105AD">
              <w:rPr>
                <w:rFonts w:eastAsia="Arial Unicode MS"/>
                <w:sz w:val="22"/>
                <w:szCs w:val="22"/>
              </w:rPr>
              <w:t>ard that was developed</w:t>
            </w:r>
            <w:r>
              <w:rPr>
                <w:rFonts w:eastAsia="Arial Unicode MS"/>
                <w:sz w:val="22"/>
                <w:szCs w:val="22"/>
              </w:rPr>
              <w:t xml:space="preserve"> by Pfizer focusing on </w:t>
            </w:r>
            <w:r w:rsidRPr="005105AD">
              <w:rPr>
                <w:rFonts w:eastAsia="Arial Unicode MS"/>
                <w:sz w:val="22"/>
                <w:szCs w:val="22"/>
              </w:rPr>
              <w:t>ol</w:t>
            </w:r>
            <w:r>
              <w:rPr>
                <w:rFonts w:eastAsia="Arial Unicode MS"/>
                <w:sz w:val="22"/>
                <w:szCs w:val="22"/>
              </w:rPr>
              <w:t>der adolescent immunizations.</w:t>
            </w:r>
            <w:r w:rsidR="00251303">
              <w:rPr>
                <w:rFonts w:eastAsia="Arial Unicode MS"/>
                <w:sz w:val="22"/>
                <w:szCs w:val="22"/>
              </w:rPr>
              <w:t xml:space="preserve">  Attending group was agreeable to looking into how we could focus on the late adolescent platform for an awareness campaign.</w:t>
            </w:r>
            <w:r w:rsidRPr="005105AD">
              <w:rPr>
                <w:rFonts w:eastAsia="Arial Unicode MS"/>
                <w:sz w:val="22"/>
                <w:szCs w:val="22"/>
              </w:rPr>
              <w:t xml:space="preserve"> </w:t>
            </w:r>
          </w:p>
        </w:tc>
      </w:tr>
      <w:tr w:rsidR="005812A1" w:rsidRPr="00EE53CB" w:rsidTr="005812A1">
        <w:trPr>
          <w:trHeight w:val="602"/>
        </w:trPr>
        <w:tc>
          <w:tcPr>
            <w:tcW w:w="1319" w:type="pct"/>
          </w:tcPr>
          <w:p w:rsidR="005812A1" w:rsidRPr="007C7406" w:rsidRDefault="005812A1" w:rsidP="00EE53CB">
            <w:pPr>
              <w:numPr>
                <w:ilvl w:val="0"/>
                <w:numId w:val="16"/>
              </w:numPr>
              <w:spacing w:before="120" w:after="120"/>
              <w:rPr>
                <w:rFonts w:eastAsia="Arial Unicode MS"/>
                <w:bCs/>
                <w:sz w:val="22"/>
                <w:szCs w:val="22"/>
              </w:rPr>
            </w:pPr>
            <w:r w:rsidRPr="007C7406">
              <w:rPr>
                <w:rFonts w:eastAsia="Arial Unicode MS"/>
                <w:bCs/>
                <w:sz w:val="22"/>
                <w:szCs w:val="22"/>
              </w:rPr>
              <w:t>Financial Report</w:t>
            </w:r>
          </w:p>
        </w:tc>
        <w:tc>
          <w:tcPr>
            <w:tcW w:w="3681" w:type="pct"/>
            <w:gridSpan w:val="2"/>
          </w:tcPr>
          <w:p w:rsidR="005812A1" w:rsidRPr="00EE53CB" w:rsidRDefault="005812A1" w:rsidP="005812A1">
            <w:pPr>
              <w:spacing w:before="120" w:after="120" w:line="276" w:lineRule="auto"/>
              <w:rPr>
                <w:rFonts w:eastAsia="Arial Unicode MS"/>
                <w:sz w:val="22"/>
                <w:szCs w:val="22"/>
              </w:rPr>
            </w:pPr>
            <w:r>
              <w:rPr>
                <w:rFonts w:eastAsia="Arial Unicode MS"/>
                <w:sz w:val="22"/>
                <w:szCs w:val="22"/>
              </w:rPr>
              <w:t xml:space="preserve">$1,700 for symposium.  Will grow as we get vendor payments.  Awareness campaign - $5,900, but will be spent out by the end of 2016. Looking forward to 2017 we have a grant application to the La Crosse Foundation – Women’s Fund – asked for $2,000, haven’t heard back from them yet. </w:t>
            </w:r>
          </w:p>
        </w:tc>
      </w:tr>
      <w:tr w:rsidR="00251303" w:rsidRPr="00EE53CB" w:rsidTr="00251303">
        <w:trPr>
          <w:trHeight w:val="602"/>
        </w:trPr>
        <w:tc>
          <w:tcPr>
            <w:tcW w:w="1319" w:type="pct"/>
          </w:tcPr>
          <w:p w:rsidR="00251303" w:rsidRPr="007C7406" w:rsidRDefault="00251303" w:rsidP="00EE53CB">
            <w:pPr>
              <w:numPr>
                <w:ilvl w:val="0"/>
                <w:numId w:val="16"/>
              </w:numPr>
              <w:spacing w:before="120" w:after="120"/>
              <w:rPr>
                <w:rFonts w:eastAsia="Arial Unicode MS"/>
                <w:bCs/>
                <w:sz w:val="22"/>
                <w:szCs w:val="22"/>
              </w:rPr>
            </w:pPr>
            <w:r w:rsidRPr="007C7406">
              <w:rPr>
                <w:rFonts w:eastAsia="Arial Unicode MS"/>
                <w:bCs/>
                <w:sz w:val="22"/>
                <w:szCs w:val="22"/>
              </w:rPr>
              <w:t>Roundtable</w:t>
            </w:r>
          </w:p>
        </w:tc>
        <w:tc>
          <w:tcPr>
            <w:tcW w:w="3681" w:type="pct"/>
            <w:gridSpan w:val="2"/>
          </w:tcPr>
          <w:p w:rsidR="00251303" w:rsidRDefault="00D10C64" w:rsidP="00387890">
            <w:pPr>
              <w:spacing w:before="120" w:after="120" w:line="276" w:lineRule="auto"/>
              <w:rPr>
                <w:rFonts w:eastAsia="Arial Unicode MS"/>
                <w:sz w:val="22"/>
                <w:szCs w:val="22"/>
              </w:rPr>
            </w:pPr>
            <w:r>
              <w:rPr>
                <w:rFonts w:eastAsia="Arial Unicode MS"/>
                <w:sz w:val="22"/>
                <w:szCs w:val="22"/>
              </w:rPr>
              <w:t>Stephanie/Pfizer</w:t>
            </w:r>
            <w:r w:rsidR="00251303">
              <w:rPr>
                <w:rFonts w:eastAsia="Arial Unicode MS"/>
                <w:sz w:val="22"/>
                <w:szCs w:val="22"/>
              </w:rPr>
              <w:t xml:space="preserve"> has baby campaign posters. Let her know.  Meningococcal posters are available too.  She has kits for pneumococcal vaccinations.  Good to partner with flu.  She has for nurses and MA’s a flash drive on having better conversations/techniques and dialogues to discuss with patients.  </w:t>
            </w:r>
          </w:p>
          <w:p w:rsidR="00D10C64" w:rsidRDefault="00D10C64" w:rsidP="007329AD">
            <w:pPr>
              <w:spacing w:before="120" w:after="120" w:line="276" w:lineRule="auto"/>
              <w:rPr>
                <w:rFonts w:eastAsia="Arial Unicode MS"/>
                <w:sz w:val="22"/>
                <w:szCs w:val="22"/>
              </w:rPr>
            </w:pPr>
            <w:r>
              <w:rPr>
                <w:rFonts w:eastAsia="Arial Unicode MS"/>
                <w:sz w:val="22"/>
                <w:szCs w:val="22"/>
              </w:rPr>
              <w:lastRenderedPageBreak/>
              <w:t>Krista/</w:t>
            </w:r>
            <w:r w:rsidR="00251303">
              <w:rPr>
                <w:rFonts w:eastAsia="Arial Unicode MS"/>
                <w:sz w:val="22"/>
                <w:szCs w:val="22"/>
              </w:rPr>
              <w:t>Sanofi - flu – licensed on July 1</w:t>
            </w:r>
            <w:r w:rsidR="00251303" w:rsidRPr="007329AD">
              <w:rPr>
                <w:rFonts w:eastAsia="Arial Unicode MS"/>
                <w:sz w:val="22"/>
                <w:szCs w:val="22"/>
                <w:vertAlign w:val="superscript"/>
              </w:rPr>
              <w:t>st</w:t>
            </w:r>
            <w:r w:rsidR="00251303">
              <w:rPr>
                <w:rFonts w:eastAsia="Arial Unicode MS"/>
                <w:sz w:val="22"/>
                <w:szCs w:val="22"/>
              </w:rPr>
              <w:t>, Angie and she will let everyone what’s coming out.  They are collecting returns right now through Aug.  They are focusing on the adolescents’ platform – 2</w:t>
            </w:r>
            <w:r w:rsidR="00251303" w:rsidRPr="007329AD">
              <w:rPr>
                <w:rFonts w:eastAsia="Arial Unicode MS"/>
                <w:sz w:val="22"/>
                <w:szCs w:val="22"/>
                <w:vertAlign w:val="superscript"/>
              </w:rPr>
              <w:t>nd</w:t>
            </w:r>
            <w:r w:rsidR="00251303">
              <w:rPr>
                <w:rFonts w:eastAsia="Arial Unicode MS"/>
                <w:sz w:val="22"/>
                <w:szCs w:val="22"/>
              </w:rPr>
              <w:t xml:space="preserve"> meng shots.  Doing advertising on that.  Working on a vaccine advocacy for supporting nurses/doctors.  </w:t>
            </w:r>
          </w:p>
          <w:p w:rsidR="00D10C64" w:rsidRDefault="00D10C64" w:rsidP="007329AD">
            <w:pPr>
              <w:spacing w:before="120" w:after="120" w:line="276" w:lineRule="auto"/>
              <w:rPr>
                <w:rFonts w:eastAsia="Arial Unicode MS"/>
                <w:sz w:val="22"/>
                <w:szCs w:val="22"/>
              </w:rPr>
            </w:pPr>
            <w:r>
              <w:rPr>
                <w:rFonts w:eastAsia="Arial Unicode MS"/>
                <w:sz w:val="22"/>
                <w:szCs w:val="22"/>
              </w:rPr>
              <w:t>Carolyn/Merck – Focusing on HPV awareness campaign.</w:t>
            </w:r>
          </w:p>
          <w:p w:rsidR="00251303" w:rsidRDefault="00D10C64" w:rsidP="007329AD">
            <w:pPr>
              <w:spacing w:before="120" w:after="120" w:line="276" w:lineRule="auto"/>
              <w:rPr>
                <w:rFonts w:eastAsia="Arial Unicode MS"/>
                <w:sz w:val="22"/>
                <w:szCs w:val="22"/>
              </w:rPr>
            </w:pPr>
            <w:r>
              <w:rPr>
                <w:rFonts w:eastAsia="Arial Unicode MS"/>
                <w:sz w:val="22"/>
                <w:szCs w:val="22"/>
              </w:rPr>
              <w:t>Alan/GSK – Some flu presentations are waitlisted.  In season</w:t>
            </w:r>
            <w:r w:rsidR="00251303">
              <w:rPr>
                <w:rFonts w:eastAsia="Arial Unicode MS"/>
                <w:sz w:val="22"/>
                <w:szCs w:val="22"/>
              </w:rPr>
              <w:t xml:space="preserve"> doses may likely be available.  They guarantee 100% to be received by the end of Sept. if ordered.  There should be a sufficient supply for what is ordered.  Meng. campaign is going on for awareness.  </w:t>
            </w:r>
          </w:p>
          <w:p w:rsidR="00251303" w:rsidRPr="00EE53CB" w:rsidRDefault="00251303" w:rsidP="00D10C64">
            <w:pPr>
              <w:spacing w:before="120" w:after="120" w:line="276" w:lineRule="auto"/>
              <w:rPr>
                <w:rFonts w:eastAsia="Arial Unicode MS"/>
                <w:sz w:val="22"/>
                <w:szCs w:val="22"/>
              </w:rPr>
            </w:pPr>
            <w:r>
              <w:rPr>
                <w:rFonts w:eastAsia="Arial Unicode MS"/>
                <w:sz w:val="22"/>
                <w:szCs w:val="22"/>
              </w:rPr>
              <w:t>Steve</w:t>
            </w:r>
            <w:r w:rsidR="00D10C64">
              <w:rPr>
                <w:rFonts w:eastAsia="Arial Unicode MS"/>
                <w:sz w:val="22"/>
                <w:szCs w:val="22"/>
              </w:rPr>
              <w:t xml:space="preserve">/MedImmune – Did everyone get a </w:t>
            </w:r>
            <w:r>
              <w:rPr>
                <w:rFonts w:eastAsia="Arial Unicode MS"/>
                <w:sz w:val="22"/>
                <w:szCs w:val="22"/>
              </w:rPr>
              <w:t>memo from Jackie that ordered flu</w:t>
            </w:r>
            <w:r w:rsidR="00D10C64">
              <w:rPr>
                <w:rFonts w:eastAsia="Arial Unicode MS"/>
                <w:sz w:val="22"/>
                <w:szCs w:val="22"/>
              </w:rPr>
              <w:t xml:space="preserve"> regarding changing order</w:t>
            </w:r>
            <w:r>
              <w:rPr>
                <w:rFonts w:eastAsia="Arial Unicode MS"/>
                <w:sz w:val="22"/>
                <w:szCs w:val="22"/>
              </w:rPr>
              <w:t>?  Yes.</w:t>
            </w:r>
          </w:p>
        </w:tc>
      </w:tr>
    </w:tbl>
    <w:p w:rsidR="00BD37B3" w:rsidRDefault="002679FD" w:rsidP="00381820">
      <w:pPr>
        <w:spacing w:line="360" w:lineRule="auto"/>
        <w:jc w:val="center"/>
        <w:rPr>
          <w:b/>
          <w:sz w:val="22"/>
          <w:szCs w:val="22"/>
        </w:rPr>
      </w:pPr>
      <w:r w:rsidRPr="00EE53CB">
        <w:rPr>
          <w:rFonts w:eastAsia="Arial Unicode MS"/>
          <w:b/>
          <w:sz w:val="22"/>
          <w:szCs w:val="22"/>
        </w:rPr>
        <w:lastRenderedPageBreak/>
        <w:t xml:space="preserve">Mission: </w:t>
      </w:r>
      <w:r w:rsidRPr="00EE53CB">
        <w:rPr>
          <w:b/>
          <w:sz w:val="22"/>
          <w:szCs w:val="22"/>
        </w:rPr>
        <w:t>To increase immunization rates to protect the public from vaccine-preventable diseases</w:t>
      </w:r>
      <w:r w:rsidR="00FE2C9F" w:rsidRPr="00EE53CB">
        <w:rPr>
          <w:b/>
          <w:sz w:val="22"/>
          <w:szCs w:val="22"/>
        </w:rPr>
        <w:t>.</w:t>
      </w:r>
      <w:r w:rsidR="00947104" w:rsidRPr="00EE53CB">
        <w:rPr>
          <w:b/>
          <w:sz w:val="22"/>
          <w:szCs w:val="22"/>
        </w:rPr>
        <w:t xml:space="preserve"> </w:t>
      </w:r>
    </w:p>
    <w:p w:rsidR="009B381E" w:rsidRDefault="00B37D30" w:rsidP="00381820">
      <w:pPr>
        <w:spacing w:line="360" w:lineRule="auto"/>
        <w:jc w:val="center"/>
        <w:rPr>
          <w:rFonts w:eastAsia="Arial Unicode MS"/>
          <w:sz w:val="22"/>
          <w:szCs w:val="22"/>
        </w:rPr>
      </w:pPr>
      <w:r w:rsidRPr="00EE53CB">
        <w:rPr>
          <w:rFonts w:eastAsia="Arial Unicode MS"/>
          <w:b/>
          <w:sz w:val="22"/>
          <w:szCs w:val="22"/>
        </w:rPr>
        <w:t>201</w:t>
      </w:r>
      <w:r w:rsidR="00381820" w:rsidRPr="00EE53CB">
        <w:rPr>
          <w:rFonts w:eastAsia="Arial Unicode MS"/>
          <w:b/>
          <w:sz w:val="22"/>
          <w:szCs w:val="22"/>
        </w:rPr>
        <w:t>6</w:t>
      </w:r>
      <w:r w:rsidR="00AC414D" w:rsidRPr="00EE53CB">
        <w:rPr>
          <w:rFonts w:eastAsia="Arial Unicode MS"/>
          <w:b/>
          <w:sz w:val="22"/>
          <w:szCs w:val="22"/>
        </w:rPr>
        <w:t xml:space="preserve"> </w:t>
      </w:r>
      <w:r w:rsidR="006C209C" w:rsidRPr="00EE53CB">
        <w:rPr>
          <w:rFonts w:eastAsia="Arial Unicode MS"/>
          <w:b/>
          <w:sz w:val="22"/>
          <w:szCs w:val="22"/>
        </w:rPr>
        <w:t>Meeting</w:t>
      </w:r>
      <w:r w:rsidR="00AC414D" w:rsidRPr="00EE53CB">
        <w:rPr>
          <w:rFonts w:eastAsia="Arial Unicode MS"/>
          <w:b/>
          <w:sz w:val="22"/>
          <w:szCs w:val="22"/>
        </w:rPr>
        <w:t>s</w:t>
      </w:r>
      <w:r w:rsidR="006C209C" w:rsidRPr="00EE53CB">
        <w:rPr>
          <w:rFonts w:eastAsia="Arial Unicode MS"/>
          <w:b/>
          <w:sz w:val="22"/>
          <w:szCs w:val="22"/>
        </w:rPr>
        <w:t>:</w:t>
      </w:r>
      <w:r w:rsidR="00AC414D" w:rsidRPr="00EE53CB">
        <w:rPr>
          <w:rFonts w:eastAsia="Arial Unicode MS"/>
          <w:sz w:val="22"/>
          <w:szCs w:val="22"/>
        </w:rPr>
        <w:t xml:space="preserve">    </w:t>
      </w:r>
      <w:r w:rsidRPr="00EE53CB">
        <w:rPr>
          <w:rFonts w:eastAsia="Arial Unicode MS"/>
          <w:sz w:val="22"/>
          <w:szCs w:val="22"/>
        </w:rPr>
        <w:t xml:space="preserve">All meetings 1:00 – 3:00 pm; Jan </w:t>
      </w:r>
      <w:r w:rsidR="00381820" w:rsidRPr="00EE53CB">
        <w:rPr>
          <w:rFonts w:eastAsia="Arial Unicode MS"/>
          <w:sz w:val="22"/>
          <w:szCs w:val="22"/>
        </w:rPr>
        <w:t>14</w:t>
      </w:r>
      <w:r w:rsidRPr="00EE53CB">
        <w:rPr>
          <w:rFonts w:eastAsia="Arial Unicode MS"/>
          <w:sz w:val="22"/>
          <w:szCs w:val="22"/>
          <w:vertAlign w:val="superscript"/>
        </w:rPr>
        <w:t>th</w:t>
      </w:r>
      <w:r w:rsidRPr="00EE53CB">
        <w:rPr>
          <w:rFonts w:eastAsia="Arial Unicode MS"/>
          <w:sz w:val="22"/>
          <w:szCs w:val="22"/>
        </w:rPr>
        <w:t xml:space="preserve">; Apr </w:t>
      </w:r>
      <w:r w:rsidR="00381820" w:rsidRPr="00EE53CB">
        <w:rPr>
          <w:rFonts w:eastAsia="Arial Unicode MS"/>
          <w:sz w:val="22"/>
          <w:szCs w:val="22"/>
        </w:rPr>
        <w:t>14</w:t>
      </w:r>
      <w:r w:rsidRPr="00EE53CB">
        <w:rPr>
          <w:rFonts w:eastAsia="Arial Unicode MS"/>
          <w:sz w:val="22"/>
          <w:szCs w:val="22"/>
          <w:vertAlign w:val="superscript"/>
        </w:rPr>
        <w:t>th</w:t>
      </w:r>
      <w:r w:rsidRPr="00EE53CB">
        <w:rPr>
          <w:rFonts w:eastAsia="Arial Unicode MS"/>
          <w:sz w:val="22"/>
          <w:szCs w:val="22"/>
        </w:rPr>
        <w:t xml:space="preserve">; Jul </w:t>
      </w:r>
      <w:r w:rsidR="00381820" w:rsidRPr="00EE53CB">
        <w:rPr>
          <w:rFonts w:eastAsia="Arial Unicode MS"/>
          <w:sz w:val="22"/>
          <w:szCs w:val="22"/>
        </w:rPr>
        <w:t>14</w:t>
      </w:r>
      <w:r w:rsidRPr="00EE53CB">
        <w:rPr>
          <w:rFonts w:eastAsia="Arial Unicode MS"/>
          <w:sz w:val="22"/>
          <w:szCs w:val="22"/>
          <w:vertAlign w:val="superscript"/>
        </w:rPr>
        <w:t>th</w:t>
      </w:r>
      <w:r w:rsidR="00381820" w:rsidRPr="00EE53CB">
        <w:rPr>
          <w:rFonts w:eastAsia="Arial Unicode MS"/>
          <w:sz w:val="22"/>
          <w:szCs w:val="22"/>
        </w:rPr>
        <w:t>; &amp; Oct 13</w:t>
      </w:r>
      <w:r w:rsidRPr="00EE53CB">
        <w:rPr>
          <w:rFonts w:eastAsia="Arial Unicode MS"/>
          <w:sz w:val="22"/>
          <w:szCs w:val="22"/>
          <w:vertAlign w:val="superscript"/>
        </w:rPr>
        <w:t>th</w:t>
      </w:r>
      <w:r w:rsidR="003C0B93" w:rsidRPr="00EE53CB">
        <w:rPr>
          <w:rFonts w:eastAsia="Arial Unicode MS"/>
          <w:sz w:val="22"/>
          <w:szCs w:val="22"/>
        </w:rPr>
        <w:t>.</w:t>
      </w:r>
    </w:p>
    <w:p w:rsidR="00B32678" w:rsidRDefault="00B32678" w:rsidP="00381820">
      <w:pPr>
        <w:spacing w:line="360" w:lineRule="auto"/>
        <w:jc w:val="center"/>
        <w:rPr>
          <w:rFonts w:eastAsia="Arial Unicode MS"/>
          <w:sz w:val="22"/>
          <w:szCs w:val="22"/>
        </w:rPr>
      </w:pPr>
    </w:p>
    <w:sectPr w:rsidR="00B32678" w:rsidSect="00450D78">
      <w:pgSz w:w="12240" w:h="15840"/>
      <w:pgMar w:top="360" w:right="720" w:bottom="259"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447" w:rsidRDefault="001B0447">
      <w:r>
        <w:separator/>
      </w:r>
    </w:p>
  </w:endnote>
  <w:endnote w:type="continuationSeparator" w:id="0">
    <w:p w:rsidR="001B0447" w:rsidRDefault="001B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447" w:rsidRDefault="001B0447">
      <w:r>
        <w:separator/>
      </w:r>
    </w:p>
  </w:footnote>
  <w:footnote w:type="continuationSeparator" w:id="0">
    <w:p w:rsidR="001B0447" w:rsidRDefault="001B0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511"/>
    <w:multiLevelType w:val="hybridMultilevel"/>
    <w:tmpl w:val="30824992"/>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12961"/>
    <w:multiLevelType w:val="hybridMultilevel"/>
    <w:tmpl w:val="FAE81E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A6BE6"/>
    <w:multiLevelType w:val="hybridMultilevel"/>
    <w:tmpl w:val="77985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43689"/>
    <w:multiLevelType w:val="hybridMultilevel"/>
    <w:tmpl w:val="7D72F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E92C1A"/>
    <w:multiLevelType w:val="hybridMultilevel"/>
    <w:tmpl w:val="7CAAEBBA"/>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B54F6"/>
    <w:multiLevelType w:val="hybridMultilevel"/>
    <w:tmpl w:val="7B26FB38"/>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6" w15:restartNumberingAfterBreak="0">
    <w:nsid w:val="321D4797"/>
    <w:multiLevelType w:val="hybridMultilevel"/>
    <w:tmpl w:val="9FF63112"/>
    <w:lvl w:ilvl="0" w:tplc="50DC6EB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D331D"/>
    <w:multiLevelType w:val="hybridMultilevel"/>
    <w:tmpl w:val="FE629868"/>
    <w:lvl w:ilvl="0" w:tplc="A016DB62">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F4ABD"/>
    <w:multiLevelType w:val="hybridMultilevel"/>
    <w:tmpl w:val="5EE85072"/>
    <w:lvl w:ilvl="0" w:tplc="A73ACCC0">
      <w:start w:val="1"/>
      <w:numFmt w:val="decimal"/>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91C64"/>
    <w:multiLevelType w:val="hybridMultilevel"/>
    <w:tmpl w:val="B1A21CB4"/>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B443A"/>
    <w:multiLevelType w:val="hybridMultilevel"/>
    <w:tmpl w:val="7348F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0E45E1"/>
    <w:multiLevelType w:val="hybridMultilevel"/>
    <w:tmpl w:val="4AC83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B6EF8"/>
    <w:multiLevelType w:val="hybridMultilevel"/>
    <w:tmpl w:val="6840F20C"/>
    <w:lvl w:ilvl="0" w:tplc="A30EFF0E">
      <w:start w:val="1"/>
      <w:numFmt w:val="decimal"/>
      <w:lvlText w:val="%1."/>
      <w:lvlJc w:val="left"/>
      <w:pPr>
        <w:ind w:left="360" w:hanging="360"/>
      </w:pPr>
      <w:rPr>
        <w:rFonts w:eastAsia="Arial Unicode M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390E9B"/>
    <w:multiLevelType w:val="hybridMultilevel"/>
    <w:tmpl w:val="DD5C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0328E"/>
    <w:multiLevelType w:val="hybridMultilevel"/>
    <w:tmpl w:val="82BE161A"/>
    <w:lvl w:ilvl="0" w:tplc="C2E435A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5" w15:restartNumberingAfterBreak="0">
    <w:nsid w:val="6CB41088"/>
    <w:multiLevelType w:val="hybridMultilevel"/>
    <w:tmpl w:val="9C20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B3B62"/>
    <w:multiLevelType w:val="hybridMultilevel"/>
    <w:tmpl w:val="D862B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A13F49"/>
    <w:multiLevelType w:val="hybridMultilevel"/>
    <w:tmpl w:val="0A9EAEE6"/>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8" w15:restartNumberingAfterBreak="0">
    <w:nsid w:val="7AAD169D"/>
    <w:multiLevelType w:val="hybridMultilevel"/>
    <w:tmpl w:val="57105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0"/>
  </w:num>
  <w:num w:numId="4">
    <w:abstractNumId w:val="4"/>
  </w:num>
  <w:num w:numId="5">
    <w:abstractNumId w:val="17"/>
  </w:num>
  <w:num w:numId="6">
    <w:abstractNumId w:val="5"/>
  </w:num>
  <w:num w:numId="7">
    <w:abstractNumId w:val="13"/>
  </w:num>
  <w:num w:numId="8">
    <w:abstractNumId w:val="16"/>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8"/>
  </w:num>
  <w:num w:numId="16">
    <w:abstractNumId w:val="12"/>
  </w:num>
  <w:num w:numId="17">
    <w:abstractNumId w:val="11"/>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28"/>
    <w:rsid w:val="000005A4"/>
    <w:rsid w:val="00001601"/>
    <w:rsid w:val="0000204F"/>
    <w:rsid w:val="00002E7A"/>
    <w:rsid w:val="000168B6"/>
    <w:rsid w:val="00017A75"/>
    <w:rsid w:val="00031025"/>
    <w:rsid w:val="000326EB"/>
    <w:rsid w:val="00033C63"/>
    <w:rsid w:val="00034EEC"/>
    <w:rsid w:val="0003751E"/>
    <w:rsid w:val="00050AB5"/>
    <w:rsid w:val="00050BD0"/>
    <w:rsid w:val="000557EF"/>
    <w:rsid w:val="00055E53"/>
    <w:rsid w:val="000608FF"/>
    <w:rsid w:val="000619E4"/>
    <w:rsid w:val="00064666"/>
    <w:rsid w:val="000657EC"/>
    <w:rsid w:val="000660AF"/>
    <w:rsid w:val="00071234"/>
    <w:rsid w:val="00071F9C"/>
    <w:rsid w:val="00074B65"/>
    <w:rsid w:val="00076322"/>
    <w:rsid w:val="0008211F"/>
    <w:rsid w:val="00084BF5"/>
    <w:rsid w:val="00090E9D"/>
    <w:rsid w:val="00096171"/>
    <w:rsid w:val="00097008"/>
    <w:rsid w:val="000A2811"/>
    <w:rsid w:val="000A3F0B"/>
    <w:rsid w:val="000A5871"/>
    <w:rsid w:val="000A736F"/>
    <w:rsid w:val="000B07C0"/>
    <w:rsid w:val="000B376E"/>
    <w:rsid w:val="000C7E76"/>
    <w:rsid w:val="000D4743"/>
    <w:rsid w:val="000D555E"/>
    <w:rsid w:val="000E0C25"/>
    <w:rsid w:val="000E7D47"/>
    <w:rsid w:val="000F01B5"/>
    <w:rsid w:val="000F0D1E"/>
    <w:rsid w:val="000F33A4"/>
    <w:rsid w:val="00100C35"/>
    <w:rsid w:val="00102991"/>
    <w:rsid w:val="00107842"/>
    <w:rsid w:val="0011019A"/>
    <w:rsid w:val="001101D4"/>
    <w:rsid w:val="00110226"/>
    <w:rsid w:val="0011077A"/>
    <w:rsid w:val="0011134B"/>
    <w:rsid w:val="001122AF"/>
    <w:rsid w:val="00113A55"/>
    <w:rsid w:val="0012512B"/>
    <w:rsid w:val="00125F5E"/>
    <w:rsid w:val="00130471"/>
    <w:rsid w:val="00130483"/>
    <w:rsid w:val="0013226A"/>
    <w:rsid w:val="001345F8"/>
    <w:rsid w:val="001357C9"/>
    <w:rsid w:val="001461B1"/>
    <w:rsid w:val="001519FD"/>
    <w:rsid w:val="0015619F"/>
    <w:rsid w:val="00156455"/>
    <w:rsid w:val="00156AE0"/>
    <w:rsid w:val="00156B69"/>
    <w:rsid w:val="00162707"/>
    <w:rsid w:val="00163030"/>
    <w:rsid w:val="00171690"/>
    <w:rsid w:val="00175C02"/>
    <w:rsid w:val="001777D8"/>
    <w:rsid w:val="00180C77"/>
    <w:rsid w:val="00181928"/>
    <w:rsid w:val="00181A10"/>
    <w:rsid w:val="001843D5"/>
    <w:rsid w:val="00187EAC"/>
    <w:rsid w:val="00190452"/>
    <w:rsid w:val="001910AF"/>
    <w:rsid w:val="00194C06"/>
    <w:rsid w:val="001961CE"/>
    <w:rsid w:val="0019686E"/>
    <w:rsid w:val="001977C8"/>
    <w:rsid w:val="00197DE4"/>
    <w:rsid w:val="001A02B9"/>
    <w:rsid w:val="001A6CDB"/>
    <w:rsid w:val="001A7612"/>
    <w:rsid w:val="001B0447"/>
    <w:rsid w:val="001B60B4"/>
    <w:rsid w:val="001C0E1D"/>
    <w:rsid w:val="001C1BCF"/>
    <w:rsid w:val="001C3701"/>
    <w:rsid w:val="001C5CFF"/>
    <w:rsid w:val="001D0940"/>
    <w:rsid w:val="001D1DE2"/>
    <w:rsid w:val="001D67DA"/>
    <w:rsid w:val="001E1D9B"/>
    <w:rsid w:val="001E2A68"/>
    <w:rsid w:val="001F1F26"/>
    <w:rsid w:val="001F49A0"/>
    <w:rsid w:val="00205C7B"/>
    <w:rsid w:val="00212497"/>
    <w:rsid w:val="0021315E"/>
    <w:rsid w:val="00224A0F"/>
    <w:rsid w:val="002253A3"/>
    <w:rsid w:val="00225C27"/>
    <w:rsid w:val="002261ED"/>
    <w:rsid w:val="00226EA9"/>
    <w:rsid w:val="002278F4"/>
    <w:rsid w:val="00230C0D"/>
    <w:rsid w:val="0023419F"/>
    <w:rsid w:val="00236CBD"/>
    <w:rsid w:val="002401D4"/>
    <w:rsid w:val="00243E77"/>
    <w:rsid w:val="00244C73"/>
    <w:rsid w:val="00251303"/>
    <w:rsid w:val="00252012"/>
    <w:rsid w:val="002679FD"/>
    <w:rsid w:val="00267B03"/>
    <w:rsid w:val="0028065F"/>
    <w:rsid w:val="002817CE"/>
    <w:rsid w:val="002842F6"/>
    <w:rsid w:val="00287E8C"/>
    <w:rsid w:val="002904E1"/>
    <w:rsid w:val="00290C17"/>
    <w:rsid w:val="00291C7D"/>
    <w:rsid w:val="00291CB6"/>
    <w:rsid w:val="00297B9B"/>
    <w:rsid w:val="002A0554"/>
    <w:rsid w:val="002B7F91"/>
    <w:rsid w:val="002C1100"/>
    <w:rsid w:val="002C11E5"/>
    <w:rsid w:val="002C28C1"/>
    <w:rsid w:val="002C5D3C"/>
    <w:rsid w:val="002C71CB"/>
    <w:rsid w:val="002D20BE"/>
    <w:rsid w:val="002D4FA1"/>
    <w:rsid w:val="002D50D2"/>
    <w:rsid w:val="002D5DAF"/>
    <w:rsid w:val="002D6864"/>
    <w:rsid w:val="002E2088"/>
    <w:rsid w:val="002E5FB8"/>
    <w:rsid w:val="002F1285"/>
    <w:rsid w:val="002F36DA"/>
    <w:rsid w:val="002F741C"/>
    <w:rsid w:val="0030060D"/>
    <w:rsid w:val="003036A1"/>
    <w:rsid w:val="00305275"/>
    <w:rsid w:val="003104EC"/>
    <w:rsid w:val="00312AC4"/>
    <w:rsid w:val="0031320C"/>
    <w:rsid w:val="00314B69"/>
    <w:rsid w:val="00315E91"/>
    <w:rsid w:val="00317B2C"/>
    <w:rsid w:val="00320919"/>
    <w:rsid w:val="00321E84"/>
    <w:rsid w:val="00327009"/>
    <w:rsid w:val="0032759C"/>
    <w:rsid w:val="00332C2F"/>
    <w:rsid w:val="003331E9"/>
    <w:rsid w:val="00336655"/>
    <w:rsid w:val="003375EC"/>
    <w:rsid w:val="003404C6"/>
    <w:rsid w:val="0034055F"/>
    <w:rsid w:val="00341367"/>
    <w:rsid w:val="00343CEF"/>
    <w:rsid w:val="003445C2"/>
    <w:rsid w:val="003452DB"/>
    <w:rsid w:val="0034707B"/>
    <w:rsid w:val="003504FE"/>
    <w:rsid w:val="00352923"/>
    <w:rsid w:val="003535DE"/>
    <w:rsid w:val="003557F7"/>
    <w:rsid w:val="00356FD1"/>
    <w:rsid w:val="00362509"/>
    <w:rsid w:val="003639B7"/>
    <w:rsid w:val="00363B19"/>
    <w:rsid w:val="003649C9"/>
    <w:rsid w:val="00367F1A"/>
    <w:rsid w:val="00381820"/>
    <w:rsid w:val="00381ADF"/>
    <w:rsid w:val="003845BD"/>
    <w:rsid w:val="00385271"/>
    <w:rsid w:val="003866ED"/>
    <w:rsid w:val="0038716E"/>
    <w:rsid w:val="00387890"/>
    <w:rsid w:val="00392D49"/>
    <w:rsid w:val="003A0491"/>
    <w:rsid w:val="003A1F6A"/>
    <w:rsid w:val="003B0E9C"/>
    <w:rsid w:val="003B1187"/>
    <w:rsid w:val="003B4A38"/>
    <w:rsid w:val="003B4A3E"/>
    <w:rsid w:val="003B4A92"/>
    <w:rsid w:val="003B677D"/>
    <w:rsid w:val="003C0B93"/>
    <w:rsid w:val="003C64AF"/>
    <w:rsid w:val="003D1D45"/>
    <w:rsid w:val="003D2C1E"/>
    <w:rsid w:val="003D4354"/>
    <w:rsid w:val="003D4978"/>
    <w:rsid w:val="003E26A0"/>
    <w:rsid w:val="003E2D3A"/>
    <w:rsid w:val="003E2DF6"/>
    <w:rsid w:val="003E6266"/>
    <w:rsid w:val="003E6346"/>
    <w:rsid w:val="003E64AB"/>
    <w:rsid w:val="003F665F"/>
    <w:rsid w:val="003F6802"/>
    <w:rsid w:val="0040107A"/>
    <w:rsid w:val="00401532"/>
    <w:rsid w:val="004054CB"/>
    <w:rsid w:val="0040599B"/>
    <w:rsid w:val="00405BD6"/>
    <w:rsid w:val="004105E6"/>
    <w:rsid w:val="00411B87"/>
    <w:rsid w:val="00412DD7"/>
    <w:rsid w:val="004150E1"/>
    <w:rsid w:val="00417B4F"/>
    <w:rsid w:val="00420BA7"/>
    <w:rsid w:val="00421BE1"/>
    <w:rsid w:val="00424093"/>
    <w:rsid w:val="00424E28"/>
    <w:rsid w:val="004266C3"/>
    <w:rsid w:val="004267D6"/>
    <w:rsid w:val="00427411"/>
    <w:rsid w:val="0043396A"/>
    <w:rsid w:val="00433C27"/>
    <w:rsid w:val="00435CA3"/>
    <w:rsid w:val="00442B99"/>
    <w:rsid w:val="004505C9"/>
    <w:rsid w:val="00450D78"/>
    <w:rsid w:val="00450FBC"/>
    <w:rsid w:val="004529E0"/>
    <w:rsid w:val="004533F6"/>
    <w:rsid w:val="004627BB"/>
    <w:rsid w:val="00465F02"/>
    <w:rsid w:val="00467FC1"/>
    <w:rsid w:val="004702EC"/>
    <w:rsid w:val="00470D58"/>
    <w:rsid w:val="00472E5C"/>
    <w:rsid w:val="00472EC1"/>
    <w:rsid w:val="00482F54"/>
    <w:rsid w:val="00483F3C"/>
    <w:rsid w:val="00484803"/>
    <w:rsid w:val="00485610"/>
    <w:rsid w:val="00490893"/>
    <w:rsid w:val="00492D66"/>
    <w:rsid w:val="004938F6"/>
    <w:rsid w:val="00494F0F"/>
    <w:rsid w:val="00495DF8"/>
    <w:rsid w:val="004973F8"/>
    <w:rsid w:val="004A05FD"/>
    <w:rsid w:val="004A12E5"/>
    <w:rsid w:val="004A24E8"/>
    <w:rsid w:val="004B2665"/>
    <w:rsid w:val="004C028A"/>
    <w:rsid w:val="004C17AF"/>
    <w:rsid w:val="004C423C"/>
    <w:rsid w:val="004C44CC"/>
    <w:rsid w:val="004C6973"/>
    <w:rsid w:val="004C78E9"/>
    <w:rsid w:val="004D22A1"/>
    <w:rsid w:val="004D234B"/>
    <w:rsid w:val="004D5A77"/>
    <w:rsid w:val="004D7366"/>
    <w:rsid w:val="004E45B1"/>
    <w:rsid w:val="004E4AFE"/>
    <w:rsid w:val="004E52E4"/>
    <w:rsid w:val="004E7641"/>
    <w:rsid w:val="004F5131"/>
    <w:rsid w:val="004F5704"/>
    <w:rsid w:val="004F5B65"/>
    <w:rsid w:val="00501071"/>
    <w:rsid w:val="005010E3"/>
    <w:rsid w:val="00501E75"/>
    <w:rsid w:val="00502A12"/>
    <w:rsid w:val="00503140"/>
    <w:rsid w:val="005043B8"/>
    <w:rsid w:val="0050458A"/>
    <w:rsid w:val="00505C2A"/>
    <w:rsid w:val="005105AD"/>
    <w:rsid w:val="005116B1"/>
    <w:rsid w:val="00511726"/>
    <w:rsid w:val="0051434E"/>
    <w:rsid w:val="00523507"/>
    <w:rsid w:val="00523581"/>
    <w:rsid w:val="00527340"/>
    <w:rsid w:val="00527E7B"/>
    <w:rsid w:val="00531A2F"/>
    <w:rsid w:val="00532726"/>
    <w:rsid w:val="00532BF7"/>
    <w:rsid w:val="00533B2D"/>
    <w:rsid w:val="0053486E"/>
    <w:rsid w:val="00541EE9"/>
    <w:rsid w:val="00545B5C"/>
    <w:rsid w:val="00550732"/>
    <w:rsid w:val="00551481"/>
    <w:rsid w:val="005520E5"/>
    <w:rsid w:val="00557B3A"/>
    <w:rsid w:val="00562314"/>
    <w:rsid w:val="00562822"/>
    <w:rsid w:val="00562BE1"/>
    <w:rsid w:val="00563225"/>
    <w:rsid w:val="0056597A"/>
    <w:rsid w:val="005663DD"/>
    <w:rsid w:val="005734DB"/>
    <w:rsid w:val="0057440F"/>
    <w:rsid w:val="005812A1"/>
    <w:rsid w:val="005828E3"/>
    <w:rsid w:val="0058730D"/>
    <w:rsid w:val="00587ECE"/>
    <w:rsid w:val="00590DF6"/>
    <w:rsid w:val="00590E7E"/>
    <w:rsid w:val="00591EF1"/>
    <w:rsid w:val="00592D38"/>
    <w:rsid w:val="00593347"/>
    <w:rsid w:val="0059357D"/>
    <w:rsid w:val="00594097"/>
    <w:rsid w:val="00595437"/>
    <w:rsid w:val="005963A2"/>
    <w:rsid w:val="0059711F"/>
    <w:rsid w:val="005971C6"/>
    <w:rsid w:val="005A20B1"/>
    <w:rsid w:val="005A411F"/>
    <w:rsid w:val="005B17C0"/>
    <w:rsid w:val="005B3A2B"/>
    <w:rsid w:val="005B4610"/>
    <w:rsid w:val="005B6BB2"/>
    <w:rsid w:val="005C0C5D"/>
    <w:rsid w:val="005C15C7"/>
    <w:rsid w:val="005C481A"/>
    <w:rsid w:val="005C5E94"/>
    <w:rsid w:val="005C63AE"/>
    <w:rsid w:val="005C7937"/>
    <w:rsid w:val="005D1BC4"/>
    <w:rsid w:val="005D2F28"/>
    <w:rsid w:val="005D6569"/>
    <w:rsid w:val="005D7DD9"/>
    <w:rsid w:val="005D7EB4"/>
    <w:rsid w:val="005E0CBB"/>
    <w:rsid w:val="005E0F3B"/>
    <w:rsid w:val="005E1B5C"/>
    <w:rsid w:val="005E56C3"/>
    <w:rsid w:val="005E5E22"/>
    <w:rsid w:val="005E7C43"/>
    <w:rsid w:val="005F05C2"/>
    <w:rsid w:val="005F42D9"/>
    <w:rsid w:val="00600BDF"/>
    <w:rsid w:val="006017CB"/>
    <w:rsid w:val="00604A6E"/>
    <w:rsid w:val="00604A7B"/>
    <w:rsid w:val="0060799F"/>
    <w:rsid w:val="00611F0D"/>
    <w:rsid w:val="006132D0"/>
    <w:rsid w:val="006137E8"/>
    <w:rsid w:val="006151F6"/>
    <w:rsid w:val="006160EB"/>
    <w:rsid w:val="00616919"/>
    <w:rsid w:val="0062061B"/>
    <w:rsid w:val="006268E7"/>
    <w:rsid w:val="00633CDA"/>
    <w:rsid w:val="00635ABE"/>
    <w:rsid w:val="00642645"/>
    <w:rsid w:val="006436F9"/>
    <w:rsid w:val="00646790"/>
    <w:rsid w:val="00646BE7"/>
    <w:rsid w:val="00646C90"/>
    <w:rsid w:val="006506B2"/>
    <w:rsid w:val="00651BCD"/>
    <w:rsid w:val="00651D9A"/>
    <w:rsid w:val="006535FB"/>
    <w:rsid w:val="006539AC"/>
    <w:rsid w:val="006610AD"/>
    <w:rsid w:val="006615E1"/>
    <w:rsid w:val="00661D42"/>
    <w:rsid w:val="00663290"/>
    <w:rsid w:val="006637C4"/>
    <w:rsid w:val="006646C7"/>
    <w:rsid w:val="00670F60"/>
    <w:rsid w:val="006717CB"/>
    <w:rsid w:val="00672A94"/>
    <w:rsid w:val="00672EC6"/>
    <w:rsid w:val="00673990"/>
    <w:rsid w:val="006748E3"/>
    <w:rsid w:val="00676972"/>
    <w:rsid w:val="00676AF9"/>
    <w:rsid w:val="00676E8D"/>
    <w:rsid w:val="00676FE6"/>
    <w:rsid w:val="00683C31"/>
    <w:rsid w:val="00684033"/>
    <w:rsid w:val="006855E2"/>
    <w:rsid w:val="00686F35"/>
    <w:rsid w:val="00690EBA"/>
    <w:rsid w:val="00691562"/>
    <w:rsid w:val="00692C0D"/>
    <w:rsid w:val="00694A4F"/>
    <w:rsid w:val="00694F10"/>
    <w:rsid w:val="00695077"/>
    <w:rsid w:val="00695B8C"/>
    <w:rsid w:val="006A523F"/>
    <w:rsid w:val="006A7955"/>
    <w:rsid w:val="006B2FAD"/>
    <w:rsid w:val="006B54FE"/>
    <w:rsid w:val="006B59FB"/>
    <w:rsid w:val="006B5F80"/>
    <w:rsid w:val="006B632A"/>
    <w:rsid w:val="006C11A8"/>
    <w:rsid w:val="006C18AB"/>
    <w:rsid w:val="006C209C"/>
    <w:rsid w:val="006C5059"/>
    <w:rsid w:val="006C534E"/>
    <w:rsid w:val="006C66F9"/>
    <w:rsid w:val="006C6B41"/>
    <w:rsid w:val="006C7A9F"/>
    <w:rsid w:val="006D24C9"/>
    <w:rsid w:val="006D33BA"/>
    <w:rsid w:val="006D46AD"/>
    <w:rsid w:val="006D604E"/>
    <w:rsid w:val="006D6C42"/>
    <w:rsid w:val="006D71E1"/>
    <w:rsid w:val="006D736F"/>
    <w:rsid w:val="006D74BC"/>
    <w:rsid w:val="006E0DBF"/>
    <w:rsid w:val="006E3B7D"/>
    <w:rsid w:val="006E714D"/>
    <w:rsid w:val="006F11CA"/>
    <w:rsid w:val="006F11DF"/>
    <w:rsid w:val="006F2B4D"/>
    <w:rsid w:val="006F5ABB"/>
    <w:rsid w:val="006F6E09"/>
    <w:rsid w:val="00704AF0"/>
    <w:rsid w:val="00707AC0"/>
    <w:rsid w:val="00707AD3"/>
    <w:rsid w:val="00713867"/>
    <w:rsid w:val="007201FF"/>
    <w:rsid w:val="0072141C"/>
    <w:rsid w:val="00721BCD"/>
    <w:rsid w:val="00731F1D"/>
    <w:rsid w:val="007329AD"/>
    <w:rsid w:val="00736111"/>
    <w:rsid w:val="00736270"/>
    <w:rsid w:val="0073631D"/>
    <w:rsid w:val="00740B3E"/>
    <w:rsid w:val="0074145D"/>
    <w:rsid w:val="00742458"/>
    <w:rsid w:val="0074259D"/>
    <w:rsid w:val="00742B5A"/>
    <w:rsid w:val="0074304C"/>
    <w:rsid w:val="007440B3"/>
    <w:rsid w:val="007440DC"/>
    <w:rsid w:val="0074661D"/>
    <w:rsid w:val="00750145"/>
    <w:rsid w:val="00752E23"/>
    <w:rsid w:val="00754817"/>
    <w:rsid w:val="0075500D"/>
    <w:rsid w:val="00755E23"/>
    <w:rsid w:val="007560A0"/>
    <w:rsid w:val="007608DB"/>
    <w:rsid w:val="0076116A"/>
    <w:rsid w:val="0076441E"/>
    <w:rsid w:val="007655D2"/>
    <w:rsid w:val="00766793"/>
    <w:rsid w:val="00767C9B"/>
    <w:rsid w:val="0077092D"/>
    <w:rsid w:val="00771274"/>
    <w:rsid w:val="00773614"/>
    <w:rsid w:val="0077376D"/>
    <w:rsid w:val="00775E39"/>
    <w:rsid w:val="00780961"/>
    <w:rsid w:val="007819CD"/>
    <w:rsid w:val="00782ED0"/>
    <w:rsid w:val="007831B6"/>
    <w:rsid w:val="0078377A"/>
    <w:rsid w:val="00783D97"/>
    <w:rsid w:val="00784050"/>
    <w:rsid w:val="00784E0A"/>
    <w:rsid w:val="00787269"/>
    <w:rsid w:val="00787F8F"/>
    <w:rsid w:val="00790FE0"/>
    <w:rsid w:val="0079116F"/>
    <w:rsid w:val="00791A39"/>
    <w:rsid w:val="00792212"/>
    <w:rsid w:val="00792693"/>
    <w:rsid w:val="0079373F"/>
    <w:rsid w:val="00796FF1"/>
    <w:rsid w:val="007A1B4A"/>
    <w:rsid w:val="007A2C7D"/>
    <w:rsid w:val="007A7357"/>
    <w:rsid w:val="007C0896"/>
    <w:rsid w:val="007C30CB"/>
    <w:rsid w:val="007C3963"/>
    <w:rsid w:val="007C41CF"/>
    <w:rsid w:val="007C46F5"/>
    <w:rsid w:val="007C524E"/>
    <w:rsid w:val="007C7406"/>
    <w:rsid w:val="007D0EF8"/>
    <w:rsid w:val="007D234A"/>
    <w:rsid w:val="007D294E"/>
    <w:rsid w:val="007D53F5"/>
    <w:rsid w:val="007D6978"/>
    <w:rsid w:val="007E06D9"/>
    <w:rsid w:val="007E0FFD"/>
    <w:rsid w:val="007E16DB"/>
    <w:rsid w:val="007E20AD"/>
    <w:rsid w:val="007E34C2"/>
    <w:rsid w:val="007E5A3B"/>
    <w:rsid w:val="007F2342"/>
    <w:rsid w:val="007F3030"/>
    <w:rsid w:val="007F3D92"/>
    <w:rsid w:val="007F4DCB"/>
    <w:rsid w:val="007F5889"/>
    <w:rsid w:val="007F6337"/>
    <w:rsid w:val="00800047"/>
    <w:rsid w:val="00801454"/>
    <w:rsid w:val="00802D66"/>
    <w:rsid w:val="00803B1F"/>
    <w:rsid w:val="00803E8F"/>
    <w:rsid w:val="00804B83"/>
    <w:rsid w:val="0081358D"/>
    <w:rsid w:val="00815390"/>
    <w:rsid w:val="0081653E"/>
    <w:rsid w:val="00820ABB"/>
    <w:rsid w:val="00823DC8"/>
    <w:rsid w:val="0082609C"/>
    <w:rsid w:val="00827AA5"/>
    <w:rsid w:val="0083314F"/>
    <w:rsid w:val="0083592D"/>
    <w:rsid w:val="00837E98"/>
    <w:rsid w:val="0084517A"/>
    <w:rsid w:val="0084578D"/>
    <w:rsid w:val="00845CB7"/>
    <w:rsid w:val="008506F2"/>
    <w:rsid w:val="008524F0"/>
    <w:rsid w:val="00856020"/>
    <w:rsid w:val="008571B9"/>
    <w:rsid w:val="0086037D"/>
    <w:rsid w:val="00862DD1"/>
    <w:rsid w:val="0086621E"/>
    <w:rsid w:val="00867677"/>
    <w:rsid w:val="00873FBD"/>
    <w:rsid w:val="008754D5"/>
    <w:rsid w:val="0088049A"/>
    <w:rsid w:val="00881741"/>
    <w:rsid w:val="008818FA"/>
    <w:rsid w:val="00882800"/>
    <w:rsid w:val="0088286D"/>
    <w:rsid w:val="00885E19"/>
    <w:rsid w:val="0089581F"/>
    <w:rsid w:val="00895A87"/>
    <w:rsid w:val="00895D7B"/>
    <w:rsid w:val="00895DF5"/>
    <w:rsid w:val="00896D94"/>
    <w:rsid w:val="008A31D8"/>
    <w:rsid w:val="008A36E1"/>
    <w:rsid w:val="008A47B5"/>
    <w:rsid w:val="008B286E"/>
    <w:rsid w:val="008B32CC"/>
    <w:rsid w:val="008B4155"/>
    <w:rsid w:val="008B5796"/>
    <w:rsid w:val="008C2F84"/>
    <w:rsid w:val="008C3027"/>
    <w:rsid w:val="008C6627"/>
    <w:rsid w:val="008C7FBB"/>
    <w:rsid w:val="008D266D"/>
    <w:rsid w:val="008D6D56"/>
    <w:rsid w:val="008D715B"/>
    <w:rsid w:val="008E013B"/>
    <w:rsid w:val="008E22FD"/>
    <w:rsid w:val="008E278F"/>
    <w:rsid w:val="008E5349"/>
    <w:rsid w:val="008E5726"/>
    <w:rsid w:val="008E72FD"/>
    <w:rsid w:val="008E7488"/>
    <w:rsid w:val="008E7721"/>
    <w:rsid w:val="008F0253"/>
    <w:rsid w:val="008F6EA5"/>
    <w:rsid w:val="0090048F"/>
    <w:rsid w:val="00904AEC"/>
    <w:rsid w:val="009064B7"/>
    <w:rsid w:val="00906A40"/>
    <w:rsid w:val="009074A3"/>
    <w:rsid w:val="009128F2"/>
    <w:rsid w:val="009154D3"/>
    <w:rsid w:val="00915BB7"/>
    <w:rsid w:val="00920DF0"/>
    <w:rsid w:val="00921B2D"/>
    <w:rsid w:val="00924E67"/>
    <w:rsid w:val="00925CEB"/>
    <w:rsid w:val="00926887"/>
    <w:rsid w:val="00926FFF"/>
    <w:rsid w:val="00927A6B"/>
    <w:rsid w:val="00933B0B"/>
    <w:rsid w:val="0093557F"/>
    <w:rsid w:val="00940A4E"/>
    <w:rsid w:val="00941E30"/>
    <w:rsid w:val="00943AAD"/>
    <w:rsid w:val="00946009"/>
    <w:rsid w:val="00946DD8"/>
    <w:rsid w:val="00947002"/>
    <w:rsid w:val="00947104"/>
    <w:rsid w:val="00950220"/>
    <w:rsid w:val="00951E3B"/>
    <w:rsid w:val="00960247"/>
    <w:rsid w:val="00961E7D"/>
    <w:rsid w:val="00962B39"/>
    <w:rsid w:val="00964E42"/>
    <w:rsid w:val="009661D6"/>
    <w:rsid w:val="009668CC"/>
    <w:rsid w:val="00970D35"/>
    <w:rsid w:val="00974E14"/>
    <w:rsid w:val="0098192C"/>
    <w:rsid w:val="00982AA8"/>
    <w:rsid w:val="00982B23"/>
    <w:rsid w:val="00982D64"/>
    <w:rsid w:val="00984C19"/>
    <w:rsid w:val="009872E4"/>
    <w:rsid w:val="00991375"/>
    <w:rsid w:val="00993436"/>
    <w:rsid w:val="009966B2"/>
    <w:rsid w:val="009A19A3"/>
    <w:rsid w:val="009A20AF"/>
    <w:rsid w:val="009A529F"/>
    <w:rsid w:val="009B0655"/>
    <w:rsid w:val="009B381E"/>
    <w:rsid w:val="009B58BE"/>
    <w:rsid w:val="009B5F06"/>
    <w:rsid w:val="009B61E4"/>
    <w:rsid w:val="009B7834"/>
    <w:rsid w:val="009B7FAB"/>
    <w:rsid w:val="009C39BE"/>
    <w:rsid w:val="009C5730"/>
    <w:rsid w:val="009C7B18"/>
    <w:rsid w:val="009D0E23"/>
    <w:rsid w:val="009D5DAE"/>
    <w:rsid w:val="009D609D"/>
    <w:rsid w:val="009E0E55"/>
    <w:rsid w:val="009E3F2A"/>
    <w:rsid w:val="009E4789"/>
    <w:rsid w:val="009E623A"/>
    <w:rsid w:val="009E6832"/>
    <w:rsid w:val="009E7C57"/>
    <w:rsid w:val="009F16C0"/>
    <w:rsid w:val="009F3137"/>
    <w:rsid w:val="009F5562"/>
    <w:rsid w:val="00A06ED1"/>
    <w:rsid w:val="00A102C5"/>
    <w:rsid w:val="00A137D4"/>
    <w:rsid w:val="00A149DB"/>
    <w:rsid w:val="00A14CB4"/>
    <w:rsid w:val="00A21399"/>
    <w:rsid w:val="00A23A20"/>
    <w:rsid w:val="00A2600B"/>
    <w:rsid w:val="00A32FDB"/>
    <w:rsid w:val="00A35ADF"/>
    <w:rsid w:val="00A405EA"/>
    <w:rsid w:val="00A41674"/>
    <w:rsid w:val="00A4354A"/>
    <w:rsid w:val="00A43B05"/>
    <w:rsid w:val="00A46181"/>
    <w:rsid w:val="00A47217"/>
    <w:rsid w:val="00A51A9C"/>
    <w:rsid w:val="00A604D7"/>
    <w:rsid w:val="00A60DFB"/>
    <w:rsid w:val="00A6228F"/>
    <w:rsid w:val="00A65D03"/>
    <w:rsid w:val="00A672EE"/>
    <w:rsid w:val="00A71C84"/>
    <w:rsid w:val="00A81284"/>
    <w:rsid w:val="00A824A4"/>
    <w:rsid w:val="00A845AC"/>
    <w:rsid w:val="00A84B0B"/>
    <w:rsid w:val="00A84CA7"/>
    <w:rsid w:val="00A86A89"/>
    <w:rsid w:val="00A86C55"/>
    <w:rsid w:val="00A90CBE"/>
    <w:rsid w:val="00A92055"/>
    <w:rsid w:val="00A9415C"/>
    <w:rsid w:val="00A97C01"/>
    <w:rsid w:val="00A97CD4"/>
    <w:rsid w:val="00AA0E90"/>
    <w:rsid w:val="00AA16FF"/>
    <w:rsid w:val="00AA60FD"/>
    <w:rsid w:val="00AB4AE9"/>
    <w:rsid w:val="00AB528B"/>
    <w:rsid w:val="00AC414D"/>
    <w:rsid w:val="00AC49A0"/>
    <w:rsid w:val="00AC5044"/>
    <w:rsid w:val="00AC57E7"/>
    <w:rsid w:val="00AC5AE9"/>
    <w:rsid w:val="00AC7138"/>
    <w:rsid w:val="00AD1749"/>
    <w:rsid w:val="00AD3A32"/>
    <w:rsid w:val="00AD6281"/>
    <w:rsid w:val="00AD641B"/>
    <w:rsid w:val="00AE11D1"/>
    <w:rsid w:val="00AE2842"/>
    <w:rsid w:val="00AE3E1A"/>
    <w:rsid w:val="00AE5D20"/>
    <w:rsid w:val="00AE78E2"/>
    <w:rsid w:val="00AF2BF1"/>
    <w:rsid w:val="00B00A97"/>
    <w:rsid w:val="00B03C69"/>
    <w:rsid w:val="00B105B1"/>
    <w:rsid w:val="00B12BDA"/>
    <w:rsid w:val="00B13A1E"/>
    <w:rsid w:val="00B15A77"/>
    <w:rsid w:val="00B16EAC"/>
    <w:rsid w:val="00B17FFA"/>
    <w:rsid w:val="00B23123"/>
    <w:rsid w:val="00B23739"/>
    <w:rsid w:val="00B24D1E"/>
    <w:rsid w:val="00B31A4F"/>
    <w:rsid w:val="00B32678"/>
    <w:rsid w:val="00B33B34"/>
    <w:rsid w:val="00B350AD"/>
    <w:rsid w:val="00B358C3"/>
    <w:rsid w:val="00B37D30"/>
    <w:rsid w:val="00B42EAA"/>
    <w:rsid w:val="00B43E96"/>
    <w:rsid w:val="00B45AB1"/>
    <w:rsid w:val="00B5241C"/>
    <w:rsid w:val="00B54647"/>
    <w:rsid w:val="00B54D9A"/>
    <w:rsid w:val="00B56B5E"/>
    <w:rsid w:val="00B56CE9"/>
    <w:rsid w:val="00B56DA6"/>
    <w:rsid w:val="00B6170A"/>
    <w:rsid w:val="00B65901"/>
    <w:rsid w:val="00B66795"/>
    <w:rsid w:val="00B66AA7"/>
    <w:rsid w:val="00B706A3"/>
    <w:rsid w:val="00B706EE"/>
    <w:rsid w:val="00B75694"/>
    <w:rsid w:val="00B80BB3"/>
    <w:rsid w:val="00B824ED"/>
    <w:rsid w:val="00B82E46"/>
    <w:rsid w:val="00B85C88"/>
    <w:rsid w:val="00B902F2"/>
    <w:rsid w:val="00B9308E"/>
    <w:rsid w:val="00B935EF"/>
    <w:rsid w:val="00B94323"/>
    <w:rsid w:val="00B94779"/>
    <w:rsid w:val="00B95325"/>
    <w:rsid w:val="00B957BE"/>
    <w:rsid w:val="00BA611A"/>
    <w:rsid w:val="00BB1422"/>
    <w:rsid w:val="00BB38AE"/>
    <w:rsid w:val="00BB3D73"/>
    <w:rsid w:val="00BB4E1A"/>
    <w:rsid w:val="00BB50AB"/>
    <w:rsid w:val="00BB654A"/>
    <w:rsid w:val="00BC08AE"/>
    <w:rsid w:val="00BC1A4A"/>
    <w:rsid w:val="00BC2168"/>
    <w:rsid w:val="00BC40FE"/>
    <w:rsid w:val="00BC5547"/>
    <w:rsid w:val="00BD0979"/>
    <w:rsid w:val="00BD26EE"/>
    <w:rsid w:val="00BD37B3"/>
    <w:rsid w:val="00BE1280"/>
    <w:rsid w:val="00BE154A"/>
    <w:rsid w:val="00BE1E0C"/>
    <w:rsid w:val="00BE54A5"/>
    <w:rsid w:val="00BE5807"/>
    <w:rsid w:val="00BE6FAB"/>
    <w:rsid w:val="00BE7911"/>
    <w:rsid w:val="00BF1F36"/>
    <w:rsid w:val="00BF4B81"/>
    <w:rsid w:val="00C029E2"/>
    <w:rsid w:val="00C141F5"/>
    <w:rsid w:val="00C16CD0"/>
    <w:rsid w:val="00C175B9"/>
    <w:rsid w:val="00C17DED"/>
    <w:rsid w:val="00C17E8B"/>
    <w:rsid w:val="00C220A7"/>
    <w:rsid w:val="00C22E8D"/>
    <w:rsid w:val="00C22FB5"/>
    <w:rsid w:val="00C23280"/>
    <w:rsid w:val="00C24AA8"/>
    <w:rsid w:val="00C24C13"/>
    <w:rsid w:val="00C25A71"/>
    <w:rsid w:val="00C27D55"/>
    <w:rsid w:val="00C30E01"/>
    <w:rsid w:val="00C3624E"/>
    <w:rsid w:val="00C376CB"/>
    <w:rsid w:val="00C41E07"/>
    <w:rsid w:val="00C42626"/>
    <w:rsid w:val="00C42A38"/>
    <w:rsid w:val="00C45983"/>
    <w:rsid w:val="00C52026"/>
    <w:rsid w:val="00C53C93"/>
    <w:rsid w:val="00C53FE7"/>
    <w:rsid w:val="00C54005"/>
    <w:rsid w:val="00C5463D"/>
    <w:rsid w:val="00C54792"/>
    <w:rsid w:val="00C558C6"/>
    <w:rsid w:val="00C55C06"/>
    <w:rsid w:val="00C57D2D"/>
    <w:rsid w:val="00C6405A"/>
    <w:rsid w:val="00C66C6D"/>
    <w:rsid w:val="00C70D6B"/>
    <w:rsid w:val="00C75AF4"/>
    <w:rsid w:val="00C826E9"/>
    <w:rsid w:val="00C831AE"/>
    <w:rsid w:val="00C84E7B"/>
    <w:rsid w:val="00C87493"/>
    <w:rsid w:val="00C90A2B"/>
    <w:rsid w:val="00C90FCF"/>
    <w:rsid w:val="00C92637"/>
    <w:rsid w:val="00C933B2"/>
    <w:rsid w:val="00C95BB5"/>
    <w:rsid w:val="00CA2FA9"/>
    <w:rsid w:val="00CA39EB"/>
    <w:rsid w:val="00CA7EFE"/>
    <w:rsid w:val="00CB3170"/>
    <w:rsid w:val="00CB78AA"/>
    <w:rsid w:val="00CB7B85"/>
    <w:rsid w:val="00CC171E"/>
    <w:rsid w:val="00CC2635"/>
    <w:rsid w:val="00CC6DEE"/>
    <w:rsid w:val="00CC6FEA"/>
    <w:rsid w:val="00CD3973"/>
    <w:rsid w:val="00CD40A4"/>
    <w:rsid w:val="00CD6227"/>
    <w:rsid w:val="00CD706B"/>
    <w:rsid w:val="00CE2479"/>
    <w:rsid w:val="00CE6080"/>
    <w:rsid w:val="00CE60AF"/>
    <w:rsid w:val="00CE794B"/>
    <w:rsid w:val="00CE7FD0"/>
    <w:rsid w:val="00CF08EA"/>
    <w:rsid w:val="00CF2C22"/>
    <w:rsid w:val="00CF4D35"/>
    <w:rsid w:val="00CF55DE"/>
    <w:rsid w:val="00D01006"/>
    <w:rsid w:val="00D016FD"/>
    <w:rsid w:val="00D021F6"/>
    <w:rsid w:val="00D03C7C"/>
    <w:rsid w:val="00D03EE2"/>
    <w:rsid w:val="00D04140"/>
    <w:rsid w:val="00D04697"/>
    <w:rsid w:val="00D10C64"/>
    <w:rsid w:val="00D1301F"/>
    <w:rsid w:val="00D16BC1"/>
    <w:rsid w:val="00D212D8"/>
    <w:rsid w:val="00D23AD3"/>
    <w:rsid w:val="00D2471C"/>
    <w:rsid w:val="00D27BC3"/>
    <w:rsid w:val="00D27D6C"/>
    <w:rsid w:val="00D338B5"/>
    <w:rsid w:val="00D367EF"/>
    <w:rsid w:val="00D37991"/>
    <w:rsid w:val="00D41252"/>
    <w:rsid w:val="00D429E4"/>
    <w:rsid w:val="00D443B0"/>
    <w:rsid w:val="00D5081B"/>
    <w:rsid w:val="00D50A9C"/>
    <w:rsid w:val="00D51A2C"/>
    <w:rsid w:val="00D53008"/>
    <w:rsid w:val="00D56E6D"/>
    <w:rsid w:val="00D57269"/>
    <w:rsid w:val="00D60DBF"/>
    <w:rsid w:val="00D60DC5"/>
    <w:rsid w:val="00D61515"/>
    <w:rsid w:val="00D619FC"/>
    <w:rsid w:val="00D61F1E"/>
    <w:rsid w:val="00D628A9"/>
    <w:rsid w:val="00D668EF"/>
    <w:rsid w:val="00D73D7C"/>
    <w:rsid w:val="00D74394"/>
    <w:rsid w:val="00D761F7"/>
    <w:rsid w:val="00D770D2"/>
    <w:rsid w:val="00D80A32"/>
    <w:rsid w:val="00D8111F"/>
    <w:rsid w:val="00D81552"/>
    <w:rsid w:val="00D816A3"/>
    <w:rsid w:val="00D826D8"/>
    <w:rsid w:val="00D8284D"/>
    <w:rsid w:val="00D84224"/>
    <w:rsid w:val="00D861B9"/>
    <w:rsid w:val="00D90D36"/>
    <w:rsid w:val="00D950E9"/>
    <w:rsid w:val="00D963FB"/>
    <w:rsid w:val="00DA6425"/>
    <w:rsid w:val="00DA7EF9"/>
    <w:rsid w:val="00DB67F7"/>
    <w:rsid w:val="00DC0A58"/>
    <w:rsid w:val="00DC53B0"/>
    <w:rsid w:val="00DC61F7"/>
    <w:rsid w:val="00DC657A"/>
    <w:rsid w:val="00DD038E"/>
    <w:rsid w:val="00DD18DF"/>
    <w:rsid w:val="00DD2916"/>
    <w:rsid w:val="00DD3ECD"/>
    <w:rsid w:val="00DD4291"/>
    <w:rsid w:val="00DD5881"/>
    <w:rsid w:val="00DD5940"/>
    <w:rsid w:val="00DD5C52"/>
    <w:rsid w:val="00DD6E21"/>
    <w:rsid w:val="00DE196A"/>
    <w:rsid w:val="00DE196C"/>
    <w:rsid w:val="00DE1E86"/>
    <w:rsid w:val="00DE5384"/>
    <w:rsid w:val="00DE5789"/>
    <w:rsid w:val="00DF4AB4"/>
    <w:rsid w:val="00DF7FC8"/>
    <w:rsid w:val="00E00DD8"/>
    <w:rsid w:val="00E04549"/>
    <w:rsid w:val="00E07A1B"/>
    <w:rsid w:val="00E115FB"/>
    <w:rsid w:val="00E119D2"/>
    <w:rsid w:val="00E1209E"/>
    <w:rsid w:val="00E12AFD"/>
    <w:rsid w:val="00E1396D"/>
    <w:rsid w:val="00E203A1"/>
    <w:rsid w:val="00E226F7"/>
    <w:rsid w:val="00E237C5"/>
    <w:rsid w:val="00E23C0D"/>
    <w:rsid w:val="00E256E2"/>
    <w:rsid w:val="00E26CB5"/>
    <w:rsid w:val="00E30BCD"/>
    <w:rsid w:val="00E30FA5"/>
    <w:rsid w:val="00E31CE4"/>
    <w:rsid w:val="00E31D64"/>
    <w:rsid w:val="00E331EC"/>
    <w:rsid w:val="00E35308"/>
    <w:rsid w:val="00E36423"/>
    <w:rsid w:val="00E36446"/>
    <w:rsid w:val="00E40976"/>
    <w:rsid w:val="00E42935"/>
    <w:rsid w:val="00E4587D"/>
    <w:rsid w:val="00E45FE3"/>
    <w:rsid w:val="00E46CCE"/>
    <w:rsid w:val="00E50139"/>
    <w:rsid w:val="00E52194"/>
    <w:rsid w:val="00E52ABD"/>
    <w:rsid w:val="00E54F0A"/>
    <w:rsid w:val="00E60F27"/>
    <w:rsid w:val="00E637D3"/>
    <w:rsid w:val="00E63BBF"/>
    <w:rsid w:val="00E74C4E"/>
    <w:rsid w:val="00E75BC1"/>
    <w:rsid w:val="00E81B80"/>
    <w:rsid w:val="00E81B96"/>
    <w:rsid w:val="00E82139"/>
    <w:rsid w:val="00E87C27"/>
    <w:rsid w:val="00E921A2"/>
    <w:rsid w:val="00E9224C"/>
    <w:rsid w:val="00E93A23"/>
    <w:rsid w:val="00E93CA0"/>
    <w:rsid w:val="00E93F0F"/>
    <w:rsid w:val="00EA2B63"/>
    <w:rsid w:val="00EA3067"/>
    <w:rsid w:val="00EA4395"/>
    <w:rsid w:val="00EA44DA"/>
    <w:rsid w:val="00EB14EF"/>
    <w:rsid w:val="00EB167D"/>
    <w:rsid w:val="00EB2CBF"/>
    <w:rsid w:val="00EC0661"/>
    <w:rsid w:val="00EC65E6"/>
    <w:rsid w:val="00EC7FA6"/>
    <w:rsid w:val="00ED0D0F"/>
    <w:rsid w:val="00ED2920"/>
    <w:rsid w:val="00ED2A5D"/>
    <w:rsid w:val="00ED2AFC"/>
    <w:rsid w:val="00ED5ED8"/>
    <w:rsid w:val="00ED7728"/>
    <w:rsid w:val="00ED7BC5"/>
    <w:rsid w:val="00EE0056"/>
    <w:rsid w:val="00EE1A44"/>
    <w:rsid w:val="00EE1D36"/>
    <w:rsid w:val="00EE2640"/>
    <w:rsid w:val="00EE35B7"/>
    <w:rsid w:val="00EE53CB"/>
    <w:rsid w:val="00EE632C"/>
    <w:rsid w:val="00EE65C2"/>
    <w:rsid w:val="00EE7BCD"/>
    <w:rsid w:val="00EE7C6C"/>
    <w:rsid w:val="00EF06A0"/>
    <w:rsid w:val="00EF4520"/>
    <w:rsid w:val="00EF69D9"/>
    <w:rsid w:val="00F00574"/>
    <w:rsid w:val="00F02EAD"/>
    <w:rsid w:val="00F03014"/>
    <w:rsid w:val="00F0383C"/>
    <w:rsid w:val="00F03D55"/>
    <w:rsid w:val="00F10540"/>
    <w:rsid w:val="00F10AFC"/>
    <w:rsid w:val="00F15607"/>
    <w:rsid w:val="00F15750"/>
    <w:rsid w:val="00F1575E"/>
    <w:rsid w:val="00F26215"/>
    <w:rsid w:val="00F26339"/>
    <w:rsid w:val="00F2715E"/>
    <w:rsid w:val="00F42DCB"/>
    <w:rsid w:val="00F4399C"/>
    <w:rsid w:val="00F4644D"/>
    <w:rsid w:val="00F466F0"/>
    <w:rsid w:val="00F55666"/>
    <w:rsid w:val="00F576E7"/>
    <w:rsid w:val="00F6471F"/>
    <w:rsid w:val="00F71E6E"/>
    <w:rsid w:val="00F72EC2"/>
    <w:rsid w:val="00F72FC9"/>
    <w:rsid w:val="00F74D36"/>
    <w:rsid w:val="00F76577"/>
    <w:rsid w:val="00F765F8"/>
    <w:rsid w:val="00F861F1"/>
    <w:rsid w:val="00F869F1"/>
    <w:rsid w:val="00F875EF"/>
    <w:rsid w:val="00F877F7"/>
    <w:rsid w:val="00F915FD"/>
    <w:rsid w:val="00F919BA"/>
    <w:rsid w:val="00F93BA9"/>
    <w:rsid w:val="00F9401B"/>
    <w:rsid w:val="00F950E8"/>
    <w:rsid w:val="00F968AA"/>
    <w:rsid w:val="00FA1D0D"/>
    <w:rsid w:val="00FA23BA"/>
    <w:rsid w:val="00FA4E31"/>
    <w:rsid w:val="00FA55CD"/>
    <w:rsid w:val="00FA6002"/>
    <w:rsid w:val="00FB193F"/>
    <w:rsid w:val="00FC1DB9"/>
    <w:rsid w:val="00FC2BFC"/>
    <w:rsid w:val="00FC6C20"/>
    <w:rsid w:val="00FC7881"/>
    <w:rsid w:val="00FD0E6B"/>
    <w:rsid w:val="00FD1FFA"/>
    <w:rsid w:val="00FD4158"/>
    <w:rsid w:val="00FD7CE7"/>
    <w:rsid w:val="00FE2C9F"/>
    <w:rsid w:val="00FE7C7D"/>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3"/>
    <o:shapelayout v:ext="edit">
      <o:idmap v:ext="edit" data="1"/>
    </o:shapelayout>
  </w:shapeDefaults>
  <w:decimalSymbol w:val="."/>
  <w:listSeparator w:val=","/>
  <w15:docId w15:val="{F6F6245D-30B2-489C-B823-B52026D3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BB2"/>
    <w:rPr>
      <w:rFonts w:ascii="Tahoma" w:hAnsi="Tahoma" w:cs="Tahoma"/>
      <w:sz w:val="16"/>
      <w:szCs w:val="16"/>
    </w:rPr>
  </w:style>
  <w:style w:type="paragraph" w:styleId="Header">
    <w:name w:val="header"/>
    <w:basedOn w:val="Normal"/>
    <w:rsid w:val="005B6BB2"/>
    <w:pPr>
      <w:tabs>
        <w:tab w:val="center" w:pos="4320"/>
        <w:tab w:val="right" w:pos="8640"/>
      </w:tabs>
    </w:pPr>
  </w:style>
  <w:style w:type="paragraph" w:styleId="Footer">
    <w:name w:val="footer"/>
    <w:basedOn w:val="Normal"/>
    <w:rsid w:val="005B6BB2"/>
    <w:pPr>
      <w:tabs>
        <w:tab w:val="center" w:pos="4320"/>
        <w:tab w:val="right" w:pos="8640"/>
      </w:tabs>
    </w:pPr>
  </w:style>
  <w:style w:type="table" w:styleId="TableGrid">
    <w:name w:val="Table Grid"/>
    <w:basedOn w:val="TableNormal"/>
    <w:rsid w:val="00C42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19A3"/>
    <w:rPr>
      <w:color w:val="0000FF"/>
      <w:u w:val="single"/>
    </w:rPr>
  </w:style>
  <w:style w:type="character" w:styleId="FollowedHyperlink">
    <w:name w:val="FollowedHyperlink"/>
    <w:basedOn w:val="DefaultParagraphFont"/>
    <w:rsid w:val="00704AF0"/>
    <w:rPr>
      <w:color w:val="800080"/>
      <w:u w:val="single"/>
    </w:rPr>
  </w:style>
  <w:style w:type="character" w:customStyle="1" w:styleId="font">
    <w:name w:val="font"/>
    <w:basedOn w:val="DefaultParagraphFont"/>
    <w:rsid w:val="003C0B93"/>
  </w:style>
  <w:style w:type="paragraph" w:styleId="ListParagraph">
    <w:name w:val="List Paragraph"/>
    <w:basedOn w:val="Normal"/>
    <w:uiPriority w:val="34"/>
    <w:qFormat/>
    <w:rsid w:val="00F4644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75195">
      <w:bodyDiv w:val="1"/>
      <w:marLeft w:val="0"/>
      <w:marRight w:val="0"/>
      <w:marTop w:val="0"/>
      <w:marBottom w:val="0"/>
      <w:divBdr>
        <w:top w:val="none" w:sz="0" w:space="0" w:color="auto"/>
        <w:left w:val="none" w:sz="0" w:space="0" w:color="auto"/>
        <w:bottom w:val="none" w:sz="0" w:space="0" w:color="auto"/>
        <w:right w:val="none" w:sz="0" w:space="0" w:color="auto"/>
      </w:divBdr>
    </w:div>
    <w:div w:id="414743039">
      <w:bodyDiv w:val="1"/>
      <w:marLeft w:val="0"/>
      <w:marRight w:val="0"/>
      <w:marTop w:val="0"/>
      <w:marBottom w:val="0"/>
      <w:divBdr>
        <w:top w:val="none" w:sz="0" w:space="0" w:color="auto"/>
        <w:left w:val="none" w:sz="0" w:space="0" w:color="auto"/>
        <w:bottom w:val="none" w:sz="0" w:space="0" w:color="auto"/>
        <w:right w:val="none" w:sz="0" w:space="0" w:color="auto"/>
      </w:divBdr>
    </w:div>
    <w:div w:id="597102058">
      <w:bodyDiv w:val="1"/>
      <w:marLeft w:val="0"/>
      <w:marRight w:val="0"/>
      <w:marTop w:val="0"/>
      <w:marBottom w:val="0"/>
      <w:divBdr>
        <w:top w:val="none" w:sz="0" w:space="0" w:color="auto"/>
        <w:left w:val="none" w:sz="0" w:space="0" w:color="auto"/>
        <w:bottom w:val="none" w:sz="0" w:space="0" w:color="auto"/>
        <w:right w:val="none" w:sz="0" w:space="0" w:color="auto"/>
      </w:divBdr>
    </w:div>
    <w:div w:id="780686368">
      <w:bodyDiv w:val="1"/>
      <w:marLeft w:val="0"/>
      <w:marRight w:val="0"/>
      <w:marTop w:val="0"/>
      <w:marBottom w:val="0"/>
      <w:divBdr>
        <w:top w:val="none" w:sz="0" w:space="0" w:color="auto"/>
        <w:left w:val="none" w:sz="0" w:space="0" w:color="auto"/>
        <w:bottom w:val="none" w:sz="0" w:space="0" w:color="auto"/>
        <w:right w:val="none" w:sz="0" w:space="0" w:color="auto"/>
      </w:divBdr>
    </w:div>
    <w:div w:id="958684085">
      <w:bodyDiv w:val="1"/>
      <w:marLeft w:val="0"/>
      <w:marRight w:val="0"/>
      <w:marTop w:val="0"/>
      <w:marBottom w:val="0"/>
      <w:divBdr>
        <w:top w:val="none" w:sz="0" w:space="0" w:color="auto"/>
        <w:left w:val="none" w:sz="0" w:space="0" w:color="auto"/>
        <w:bottom w:val="none" w:sz="0" w:space="0" w:color="auto"/>
        <w:right w:val="none" w:sz="0" w:space="0" w:color="auto"/>
      </w:divBdr>
    </w:div>
    <w:div w:id="979384384">
      <w:bodyDiv w:val="1"/>
      <w:marLeft w:val="0"/>
      <w:marRight w:val="0"/>
      <w:marTop w:val="0"/>
      <w:marBottom w:val="0"/>
      <w:divBdr>
        <w:top w:val="none" w:sz="0" w:space="0" w:color="auto"/>
        <w:left w:val="none" w:sz="0" w:space="0" w:color="auto"/>
        <w:bottom w:val="none" w:sz="0" w:space="0" w:color="auto"/>
        <w:right w:val="none" w:sz="0" w:space="0" w:color="auto"/>
      </w:divBdr>
    </w:div>
    <w:div w:id="1032461276">
      <w:bodyDiv w:val="1"/>
      <w:marLeft w:val="0"/>
      <w:marRight w:val="0"/>
      <w:marTop w:val="0"/>
      <w:marBottom w:val="0"/>
      <w:divBdr>
        <w:top w:val="none" w:sz="0" w:space="0" w:color="auto"/>
        <w:left w:val="none" w:sz="0" w:space="0" w:color="auto"/>
        <w:bottom w:val="none" w:sz="0" w:space="0" w:color="auto"/>
        <w:right w:val="none" w:sz="0" w:space="0" w:color="auto"/>
      </w:divBdr>
    </w:div>
    <w:div w:id="1169830701">
      <w:bodyDiv w:val="1"/>
      <w:marLeft w:val="0"/>
      <w:marRight w:val="0"/>
      <w:marTop w:val="0"/>
      <w:marBottom w:val="0"/>
      <w:divBdr>
        <w:top w:val="none" w:sz="0" w:space="0" w:color="auto"/>
        <w:left w:val="none" w:sz="0" w:space="0" w:color="auto"/>
        <w:bottom w:val="none" w:sz="0" w:space="0" w:color="auto"/>
        <w:right w:val="none" w:sz="0" w:space="0" w:color="auto"/>
      </w:divBdr>
    </w:div>
    <w:div w:id="1247808615">
      <w:bodyDiv w:val="1"/>
      <w:marLeft w:val="0"/>
      <w:marRight w:val="0"/>
      <w:marTop w:val="0"/>
      <w:marBottom w:val="0"/>
      <w:divBdr>
        <w:top w:val="none" w:sz="0" w:space="0" w:color="auto"/>
        <w:left w:val="none" w:sz="0" w:space="0" w:color="auto"/>
        <w:bottom w:val="none" w:sz="0" w:space="0" w:color="auto"/>
        <w:right w:val="none" w:sz="0" w:space="0" w:color="auto"/>
      </w:divBdr>
    </w:div>
    <w:div w:id="1268734824">
      <w:bodyDiv w:val="1"/>
      <w:marLeft w:val="0"/>
      <w:marRight w:val="0"/>
      <w:marTop w:val="0"/>
      <w:marBottom w:val="0"/>
      <w:divBdr>
        <w:top w:val="none" w:sz="0" w:space="0" w:color="auto"/>
        <w:left w:val="none" w:sz="0" w:space="0" w:color="auto"/>
        <w:bottom w:val="none" w:sz="0" w:space="0" w:color="auto"/>
        <w:right w:val="none" w:sz="0" w:space="0" w:color="auto"/>
      </w:divBdr>
    </w:div>
    <w:div w:id="1353727068">
      <w:bodyDiv w:val="1"/>
      <w:marLeft w:val="0"/>
      <w:marRight w:val="0"/>
      <w:marTop w:val="0"/>
      <w:marBottom w:val="0"/>
      <w:divBdr>
        <w:top w:val="none" w:sz="0" w:space="0" w:color="auto"/>
        <w:left w:val="none" w:sz="0" w:space="0" w:color="auto"/>
        <w:bottom w:val="none" w:sz="0" w:space="0" w:color="auto"/>
        <w:right w:val="none" w:sz="0" w:space="0" w:color="auto"/>
      </w:divBdr>
    </w:div>
    <w:div w:id="1872717470">
      <w:bodyDiv w:val="1"/>
      <w:marLeft w:val="0"/>
      <w:marRight w:val="0"/>
      <w:marTop w:val="0"/>
      <w:marBottom w:val="0"/>
      <w:divBdr>
        <w:top w:val="none" w:sz="0" w:space="0" w:color="auto"/>
        <w:left w:val="none" w:sz="0" w:space="0" w:color="auto"/>
        <w:bottom w:val="none" w:sz="0" w:space="0" w:color="auto"/>
        <w:right w:val="none" w:sz="0" w:space="0" w:color="auto"/>
      </w:divBdr>
    </w:div>
    <w:div w:id="19658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dc.gov/media/releases/2016/s0622-laiv-flu.html"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2248-4180-48CB-87BF-F93EF598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1766</Words>
  <Characters>9790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Date</vt:lpstr>
    </vt:vector>
  </TitlesOfParts>
  <Company>County of La Crosse</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cberth</dc:creator>
  <cp:lastModifiedBy>Bryany Weigel</cp:lastModifiedBy>
  <cp:revision>4</cp:revision>
  <cp:lastPrinted>2016-04-14T14:53:00Z</cp:lastPrinted>
  <dcterms:created xsi:type="dcterms:W3CDTF">2016-07-15T15:06:00Z</dcterms:created>
  <dcterms:modified xsi:type="dcterms:W3CDTF">2016-07-19T21:37:00Z</dcterms:modified>
</cp:coreProperties>
</file>